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627" w:type="pct"/>
        <w:tblInd w:w="-1064"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58"/>
        <w:gridCol w:w="2354"/>
        <w:gridCol w:w="1014"/>
        <w:gridCol w:w="653"/>
        <w:gridCol w:w="699"/>
        <w:gridCol w:w="161"/>
        <w:gridCol w:w="255"/>
        <w:gridCol w:w="721"/>
        <w:gridCol w:w="838"/>
        <w:gridCol w:w="161"/>
        <w:gridCol w:w="956"/>
        <w:gridCol w:w="149"/>
        <w:gridCol w:w="553"/>
        <w:gridCol w:w="276"/>
        <w:gridCol w:w="610"/>
        <w:gridCol w:w="86"/>
        <w:gridCol w:w="1256"/>
        <w:gridCol w:w="711"/>
      </w:tblGrid>
      <w:tr w:rsidR="00CE4FB6" w:rsidRPr="00CE4FB6" w:rsidTr="005556D9">
        <w:trPr>
          <w:gridAfter w:val="1"/>
          <w:wAfter w:w="297" w:type="pct"/>
          <w:trHeight w:val="70"/>
        </w:trPr>
        <w:tc>
          <w:tcPr>
            <w:tcW w:w="1212" w:type="pct"/>
            <w:gridSpan w:val="2"/>
            <w:vMerge w:val="restart"/>
            <w:tcBorders>
              <w:bottom w:val="single" w:sz="4" w:space="0" w:color="auto"/>
              <w:right w:val="single" w:sz="4" w:space="0" w:color="auto"/>
            </w:tcBorders>
            <w:shd w:val="clear" w:color="auto" w:fill="auto"/>
            <w:noWrap/>
            <w:vAlign w:val="center"/>
          </w:tcPr>
          <w:p w:rsidR="00CE4FB6" w:rsidRPr="00CE4FB6" w:rsidRDefault="00CE4FB6" w:rsidP="00CE4FB6">
            <w:pPr>
              <w:spacing w:after="0" w:line="360" w:lineRule="auto"/>
              <w:jc w:val="center"/>
              <w:rPr>
                <w:rFonts w:ascii="Arial" w:eastAsia="Times New Roman" w:hAnsi="Arial" w:cs="Arial"/>
                <w:sz w:val="20"/>
                <w:szCs w:val="20"/>
                <w:lang w:eastAsia="tr-TR"/>
              </w:rPr>
            </w:pPr>
            <w:r w:rsidRPr="00CE4FB6">
              <w:rPr>
                <w:rFonts w:ascii="Arial" w:eastAsia="Times New Roman" w:hAnsi="Arial" w:cs="Arial"/>
                <w:sz w:val="20"/>
                <w:szCs w:val="20"/>
                <w:lang w:eastAsia="tr-TR"/>
              </w:rPr>
              <w:t>FİRMANIN KAŞESİ</w:t>
            </w:r>
          </w:p>
        </w:tc>
        <w:tc>
          <w:tcPr>
            <w:tcW w:w="3491" w:type="pct"/>
            <w:gridSpan w:val="15"/>
            <w:tcBorders>
              <w:bottom w:val="nil"/>
              <w:right w:val="single" w:sz="4" w:space="0" w:color="auto"/>
            </w:tcBorders>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b/>
                <w:bCs/>
                <w:sz w:val="20"/>
                <w:szCs w:val="20"/>
                <w:lang w:eastAsia="tr-TR"/>
              </w:rPr>
            </w:pPr>
          </w:p>
        </w:tc>
        <w:tc>
          <w:tcPr>
            <w:tcW w:w="3069" w:type="pct"/>
            <w:gridSpan w:val="14"/>
            <w:tcBorders>
              <w:top w:val="nil"/>
              <w:left w:val="nil"/>
              <w:bottom w:val="nil"/>
              <w:right w:val="single" w:sz="4" w:space="0" w:color="auto"/>
            </w:tcBorders>
          </w:tcPr>
          <w:p w:rsidR="00CE4FB6" w:rsidRPr="00CE4FB6" w:rsidRDefault="00CE4FB6" w:rsidP="000719FF">
            <w:pPr>
              <w:spacing w:after="0" w:line="240" w:lineRule="auto"/>
              <w:jc w:val="right"/>
              <w:rPr>
                <w:rFonts w:ascii="Arial" w:eastAsia="Times New Roman" w:hAnsi="Arial" w:cs="Arial"/>
                <w:b/>
                <w:bCs/>
                <w:sz w:val="20"/>
                <w:szCs w:val="20"/>
                <w:lang w:eastAsia="tr-TR"/>
              </w:rPr>
            </w:pPr>
            <w:proofErr w:type="gramStart"/>
            <w:r w:rsidRPr="00CE4FB6">
              <w:rPr>
                <w:rFonts w:ascii="Arial" w:eastAsia="Times New Roman" w:hAnsi="Arial" w:cs="Arial"/>
                <w:sz w:val="20"/>
                <w:szCs w:val="20"/>
                <w:lang w:eastAsia="tr-TR"/>
              </w:rPr>
              <w:t>….</w:t>
            </w:r>
            <w:proofErr w:type="gramEnd"/>
            <w:r w:rsidRPr="00CE4FB6">
              <w:rPr>
                <w:rFonts w:ascii="Arial" w:eastAsia="Times New Roman" w:hAnsi="Arial" w:cs="Arial"/>
                <w:sz w:val="20"/>
                <w:szCs w:val="20"/>
                <w:lang w:eastAsia="tr-TR"/>
              </w:rPr>
              <w:t>/…../20</w:t>
            </w:r>
            <w:r w:rsidR="000719FF">
              <w:rPr>
                <w:rFonts w:ascii="Arial" w:eastAsia="Times New Roman" w:hAnsi="Arial" w:cs="Arial"/>
                <w:sz w:val="20"/>
                <w:szCs w:val="20"/>
                <w:lang w:eastAsia="tr-TR"/>
              </w:rPr>
              <w:t>17</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T.C.</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Times New Roman" w:eastAsia="Times New Roman" w:hAnsi="Times New Roman" w:cs="Times New Roman"/>
                <w:b/>
                <w:bCs/>
                <w:sz w:val="20"/>
                <w:szCs w:val="20"/>
                <w:lang w:eastAsia="tr-TR"/>
              </w:rPr>
              <w:t>MUSTAFA KEMAL ÜNİVERSİTESİ REKTÖRLÜĞÜ</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E159C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BİLİMSEL ARAŞTIRMA PROJELERİ KOORDİNATÖRLÜĞÜ</w:t>
            </w:r>
          </w:p>
        </w:tc>
      </w:tr>
      <w:tr w:rsidR="00CE4FB6" w:rsidRPr="00CE4FB6" w:rsidTr="000205E9">
        <w:trPr>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72"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91" w:type="pct"/>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822" w:type="pct"/>
            <w:gridSpan w:val="4"/>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67"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690" w:type="pct"/>
            <w:gridSpan w:val="3"/>
            <w:tcBorders>
              <w:top w:val="nil"/>
              <w:left w:val="nil"/>
              <w:bottom w:val="nil"/>
              <w:right w:val="nil"/>
            </w:tcBorders>
          </w:tcPr>
          <w:p w:rsidR="00CE4FB6" w:rsidRPr="00CE4FB6" w:rsidRDefault="00CE4FB6" w:rsidP="00CE4FB6">
            <w:pPr>
              <w:spacing w:after="0" w:line="240" w:lineRule="auto"/>
              <w:jc w:val="center"/>
              <w:rPr>
                <w:rFonts w:ascii="Times New Roman" w:eastAsia="Times New Roman" w:hAnsi="Times New Roman" w:cs="Times New Roman"/>
                <w:b/>
                <w:sz w:val="20"/>
                <w:szCs w:val="20"/>
                <w:u w:val="single"/>
                <w:lang w:eastAsia="tr-TR"/>
              </w:rPr>
            </w:pPr>
          </w:p>
        </w:tc>
        <w:tc>
          <w:tcPr>
            <w:tcW w:w="1224" w:type="pct"/>
            <w:gridSpan w:val="5"/>
            <w:tcBorders>
              <w:top w:val="nil"/>
              <w:left w:val="nil"/>
              <w:bottom w:val="nil"/>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Times New Roman" w:eastAsia="Times New Roman" w:hAnsi="Times New Roman" w:cs="Times New Roman"/>
                <w:b/>
                <w:sz w:val="20"/>
                <w:szCs w:val="20"/>
                <w:u w:val="single"/>
                <w:lang w:eastAsia="tr-TR"/>
              </w:rPr>
              <w:t>HATAY</w:t>
            </w:r>
          </w:p>
        </w:tc>
      </w:tr>
      <w:tr w:rsidR="00CE4FB6" w:rsidRPr="00CE4FB6" w:rsidTr="000205E9">
        <w:trPr>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72"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91" w:type="pct"/>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822" w:type="pct"/>
            <w:gridSpan w:val="4"/>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67"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60"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1455" w:type="pct"/>
            <w:gridSpan w:val="6"/>
            <w:tcBorders>
              <w:top w:val="nil"/>
              <w:left w:val="nil"/>
              <w:bottom w:val="single" w:sz="4" w:space="0" w:color="auto"/>
            </w:tcBorders>
          </w:tcPr>
          <w:p w:rsidR="00CE4FB6" w:rsidRPr="00CE4FB6" w:rsidRDefault="00CE4FB6" w:rsidP="00CE4FB6">
            <w:pPr>
              <w:spacing w:after="0" w:line="240" w:lineRule="auto"/>
              <w:rPr>
                <w:rFonts w:ascii="Times New Roman" w:eastAsia="Times New Roman" w:hAnsi="Times New Roman" w:cs="Times New Roman"/>
                <w:sz w:val="20"/>
                <w:szCs w:val="20"/>
                <w:u w:val="single"/>
                <w:lang w:eastAsia="tr-TR"/>
              </w:rPr>
            </w:pPr>
          </w:p>
        </w:tc>
      </w:tr>
      <w:tr w:rsidR="00CE4FB6" w:rsidRPr="00CE4FB6" w:rsidTr="005556D9">
        <w:trPr>
          <w:gridAfter w:val="1"/>
          <w:wAfter w:w="297" w:type="pct"/>
          <w:trHeight w:val="268"/>
        </w:trPr>
        <w:tc>
          <w:tcPr>
            <w:tcW w:w="2370" w:type="pct"/>
            <w:gridSpan w:val="7"/>
            <w:tcBorders>
              <w:top w:val="single" w:sz="4" w:space="0" w:color="auto"/>
              <w:bottom w:val="single" w:sz="4" w:space="0" w:color="auto"/>
              <w:right w:val="single" w:sz="4" w:space="0" w:color="auto"/>
            </w:tcBorders>
          </w:tcPr>
          <w:p w:rsidR="00CE4FB6" w:rsidRPr="00CE4FB6" w:rsidRDefault="00CE4FB6" w:rsidP="002C0693">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İSTEK FİŞİ NUMARASI:       </w:t>
            </w:r>
            <w:r w:rsidR="002C0693">
              <w:rPr>
                <w:rFonts w:ascii="Calibri" w:eastAsia="Times New Roman" w:hAnsi="Calibri" w:cs="Times New Roman"/>
                <w:b/>
                <w:sz w:val="20"/>
                <w:lang w:eastAsia="tr-TR"/>
              </w:rPr>
              <w:t>14772</w:t>
            </w:r>
            <w:r w:rsidRPr="00CE4FB6">
              <w:rPr>
                <w:rFonts w:ascii="Calibri" w:eastAsia="Times New Roman" w:hAnsi="Calibri" w:cs="Times New Roman"/>
                <w:b/>
                <w:sz w:val="20"/>
                <w:lang w:eastAsia="tr-TR"/>
              </w:rPr>
              <w:t xml:space="preserve">                                  </w:t>
            </w:r>
          </w:p>
        </w:tc>
        <w:tc>
          <w:tcPr>
            <w:tcW w:w="2333" w:type="pct"/>
            <w:gridSpan w:val="10"/>
            <w:tcBorders>
              <w:top w:val="single" w:sz="4" w:space="0" w:color="auto"/>
              <w:left w:val="single" w:sz="4" w:space="0" w:color="auto"/>
              <w:bottom w:val="single" w:sz="4" w:space="0" w:color="auto"/>
            </w:tcBorders>
          </w:tcPr>
          <w:p w:rsidR="00CE4FB6" w:rsidRPr="00CE4FB6" w:rsidRDefault="00CE4FB6" w:rsidP="007E118D">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İLGİLİ PERSONEL:       </w:t>
            </w:r>
            <w:r w:rsidR="007E118D">
              <w:rPr>
                <w:rFonts w:ascii="Calibri" w:eastAsia="Times New Roman" w:hAnsi="Calibri" w:cs="Times New Roman"/>
                <w:b/>
                <w:sz w:val="20"/>
                <w:lang w:eastAsia="tr-TR"/>
              </w:rPr>
              <w:t>MEHMET CENGİZ</w:t>
            </w:r>
          </w:p>
        </w:tc>
      </w:tr>
      <w:tr w:rsidR="005556D9" w:rsidRPr="00CE4FB6" w:rsidTr="000205E9">
        <w:trPr>
          <w:gridAfter w:val="1"/>
          <w:wAfter w:w="297" w:type="pct"/>
          <w:trHeight w:val="442"/>
        </w:trPr>
        <w:tc>
          <w:tcPr>
            <w:tcW w:w="232" w:type="pct"/>
            <w:tcBorders>
              <w:top w:val="single" w:sz="4" w:space="0" w:color="auto"/>
              <w:right w:val="single" w:sz="4" w:space="0" w:color="auto"/>
            </w:tcBorders>
            <w:shd w:val="clear" w:color="auto" w:fill="auto"/>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Sıra No</w:t>
            </w:r>
          </w:p>
        </w:tc>
        <w:tc>
          <w:tcPr>
            <w:tcW w:w="203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Malın /Hizmetin Cinsi</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Marka Model No</w:t>
            </w:r>
          </w:p>
        </w:tc>
        <w:tc>
          <w:tcPr>
            <w:tcW w:w="349" w:type="pct"/>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Teslimat Süresi</w:t>
            </w:r>
          </w:p>
        </w:tc>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Miktarı</w:t>
            </w:r>
          </w:p>
        </w:tc>
        <w:tc>
          <w:tcPr>
            <w:tcW w:w="40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Fiyatı</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Kdv</w:t>
            </w:r>
          </w:p>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Oranı</w:t>
            </w:r>
          </w:p>
        </w:tc>
        <w:tc>
          <w:tcPr>
            <w:tcW w:w="523" w:type="pct"/>
            <w:tcBorders>
              <w:top w:val="single" w:sz="4" w:space="0" w:color="auto"/>
              <w:left w:val="single" w:sz="4" w:space="0" w:color="auto"/>
              <w:bottom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Tutarı</w:t>
            </w:r>
          </w:p>
        </w:tc>
      </w:tr>
      <w:tr w:rsidR="002C0693" w:rsidRPr="00CE4FB6" w:rsidTr="000205E9">
        <w:trPr>
          <w:gridAfter w:val="1"/>
          <w:wAfter w:w="297" w:type="pct"/>
          <w:trHeight w:val="406"/>
        </w:trPr>
        <w:tc>
          <w:tcPr>
            <w:tcW w:w="232" w:type="pct"/>
            <w:tcBorders>
              <w:top w:val="outset" w:sz="6" w:space="0" w:color="auto"/>
              <w:left w:val="outset" w:sz="6" w:space="0" w:color="auto"/>
              <w:bottom w:val="outset" w:sz="6" w:space="0" w:color="auto"/>
              <w:right w:val="outset" w:sz="6" w:space="0" w:color="auto"/>
            </w:tcBorders>
            <w:noWrap/>
            <w:vAlign w:val="center"/>
          </w:tcPr>
          <w:p w:rsidR="002C0693" w:rsidRDefault="002C0693" w:rsidP="002C0693">
            <w:pPr>
              <w:spacing w:after="0" w:line="240" w:lineRule="auto"/>
              <w:rPr>
                <w:rFonts w:ascii="Times New Roman" w:eastAsia="Times New Roman" w:hAnsi="Times New Roman" w:cs="Times New Roman"/>
                <w:lang w:eastAsia="tr-TR"/>
              </w:rPr>
            </w:pPr>
            <w:r>
              <w:t xml:space="preserve">1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2C0693" w:rsidRDefault="002C0693" w:rsidP="000205E9">
            <w:r>
              <w:t xml:space="preserve">RPMI (1X): • L-Glutamine ve Phenol red içermelidir. • Hepes içermemelidir. • Sodium pyruvate içermemelidir. • Likid formda olmalıdır. • 5 litrelik ambalaj ile verilmelidir. • Ürün ile birlikte 1 kutu (96 lık) 1000 ul </w:t>
            </w:r>
            <w:proofErr w:type="gramStart"/>
            <w:r>
              <w:t>steril</w:t>
            </w:r>
            <w:proofErr w:type="gramEnd"/>
            <w:r>
              <w:t xml:space="preserve"> kutulu pipet ucu 1 kutu (96 lık) 200 ul pipet ucu verilecektir. • Ürün ile yapılacak laboratuvar çalışmasına en az 3 gün aplikasyon desteği sağlanacaktır. • Ürünün düzgün çalışmaması durumunda firma tarafından ücretsiz olarak değiştirilecektir.   </w:t>
            </w:r>
          </w:p>
        </w:tc>
        <w:tc>
          <w:tcPr>
            <w:tcW w:w="406" w:type="pct"/>
            <w:gridSpan w:val="2"/>
            <w:tcBorders>
              <w:left w:val="single" w:sz="4" w:space="0" w:color="auto"/>
              <w:bottom w:val="single" w:sz="4" w:space="0" w:color="auto"/>
              <w:right w:val="single" w:sz="4" w:space="0" w:color="auto"/>
            </w:tcBorders>
            <w:vAlign w:val="center"/>
          </w:tcPr>
          <w:p w:rsidR="002C0693" w:rsidRPr="00CE4FB6" w:rsidRDefault="002C0693" w:rsidP="002C0693">
            <w:pPr>
              <w:spacing w:after="0"/>
              <w:jc w:val="center"/>
              <w:rPr>
                <w:rFonts w:ascii="Helvetica" w:eastAsia="Times New Roman" w:hAnsi="Helvetica" w:cs="Helvetica"/>
                <w:sz w:val="24"/>
                <w:szCs w:val="24"/>
              </w:rPr>
            </w:pPr>
          </w:p>
        </w:tc>
        <w:tc>
          <w:tcPr>
            <w:tcW w:w="349" w:type="pct"/>
            <w:tcBorders>
              <w:left w:val="single" w:sz="4" w:space="0" w:color="auto"/>
              <w:bottom w:val="single" w:sz="4" w:space="0" w:color="auto"/>
              <w:right w:val="single" w:sz="4" w:space="0" w:color="auto"/>
            </w:tcBorders>
            <w:vAlign w:val="center"/>
          </w:tcPr>
          <w:p w:rsidR="002C0693" w:rsidRPr="00CE4FB6" w:rsidRDefault="002C0693" w:rsidP="002C0693">
            <w:pPr>
              <w:spacing w:after="0" w:line="240" w:lineRule="auto"/>
              <w:rPr>
                <w:rFonts w:ascii="Times New Roman" w:eastAsia="Times New Roman" w:hAnsi="Times New Roman" w:cs="Times New Roman"/>
                <w:i/>
                <w:sz w:val="28"/>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2C0693" w:rsidRPr="00CE4FB6" w:rsidRDefault="000205E9" w:rsidP="002C0693">
            <w:pPr>
              <w:widowControl w:val="0"/>
              <w:autoSpaceDE w:val="0"/>
              <w:autoSpaceDN w:val="0"/>
              <w:adjustRightInd w:val="0"/>
              <w:spacing w:after="0" w:line="240" w:lineRule="auto"/>
              <w:jc w:val="center"/>
              <w:rPr>
                <w:rFonts w:ascii="Arial" w:eastAsia="Times New Roman" w:hAnsi="Arial" w:cs="Arial"/>
                <w:color w:val="000000"/>
                <w:sz w:val="24"/>
                <w:szCs w:val="24"/>
              </w:rPr>
            </w:pPr>
            <w:r>
              <w:t>4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2C0693" w:rsidRPr="00CE4FB6" w:rsidRDefault="002C0693" w:rsidP="002C0693">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2C0693" w:rsidRPr="00CE4FB6" w:rsidRDefault="002C0693" w:rsidP="002C0693">
            <w:pPr>
              <w:tabs>
                <w:tab w:val="left" w:pos="5385"/>
              </w:tabs>
              <w:spacing w:after="0" w:line="240" w:lineRule="auto"/>
              <w:jc w:val="center"/>
              <w:rPr>
                <w:rFonts w:ascii="Times New Roman" w:eastAsia="Times New Roman" w:hAnsi="Times New Roman" w:cs="Times New Roman"/>
                <w:sz w:val="24"/>
                <w:lang w:eastAsia="tr-TR"/>
              </w:rPr>
            </w:pPr>
          </w:p>
        </w:tc>
      </w:tr>
      <w:tr w:rsidR="002C0693" w:rsidRPr="00CE4FB6" w:rsidTr="000205E9">
        <w:trPr>
          <w:gridAfter w:val="1"/>
          <w:wAfter w:w="297" w:type="pct"/>
          <w:trHeight w:val="186"/>
        </w:trPr>
        <w:tc>
          <w:tcPr>
            <w:tcW w:w="232" w:type="pct"/>
            <w:tcBorders>
              <w:top w:val="outset" w:sz="6" w:space="0" w:color="auto"/>
              <w:left w:val="outset" w:sz="6" w:space="0" w:color="auto"/>
              <w:bottom w:val="outset" w:sz="6" w:space="0" w:color="auto"/>
              <w:right w:val="outset" w:sz="6" w:space="0" w:color="auto"/>
            </w:tcBorders>
            <w:noWrap/>
            <w:vAlign w:val="center"/>
          </w:tcPr>
          <w:p w:rsidR="002C0693" w:rsidRDefault="002C0693" w:rsidP="002C0693">
            <w:r>
              <w:t xml:space="preserve">2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2C0693" w:rsidRDefault="002C0693" w:rsidP="000205E9">
            <w:r>
              <w:t xml:space="preserve">Trypsin-EDTA (1X): • 500 ml lik ambalaj olarak verilmelidir. • 1x </w:t>
            </w:r>
            <w:proofErr w:type="gramStart"/>
            <w:r>
              <w:t>konsantrasyonda</w:t>
            </w:r>
            <w:proofErr w:type="gramEnd"/>
            <w:r>
              <w:t xml:space="preserve"> olmalıdır. • Osmalalitesi 270 - 320 mOsm/kg olmalıdır. • pH değeri </w:t>
            </w:r>
            <w:proofErr w:type="gramStart"/>
            <w:r>
              <w:t>7.2</w:t>
            </w:r>
            <w:proofErr w:type="gramEnd"/>
            <w:r>
              <w:t xml:space="preserve"> - 8.0 olmalıdır. • Ürün ile birlikte 1 kutu (96 lık) 100 ul steril filtreli kutulu pipet </w:t>
            </w:r>
            <w:proofErr w:type="gramStart"/>
            <w:r>
              <w:t>ucu ,1</w:t>
            </w:r>
            <w:proofErr w:type="gramEnd"/>
            <w:r>
              <w:t xml:space="preserve"> kutu (96 lık) 20 ul steril filtreli pipet ucu verilecektir. • Ürün ile yapılacak laboratuvar çalışmasına en az 3 gün aplikasyon desteği sağlanacaktır. • Ürünün düzgün çalışmaması durumunda firma tarafından ücretsiz olarak değiştirilecektir.   </w:t>
            </w:r>
          </w:p>
        </w:tc>
        <w:tc>
          <w:tcPr>
            <w:tcW w:w="406" w:type="pct"/>
            <w:gridSpan w:val="2"/>
            <w:tcBorders>
              <w:left w:val="single" w:sz="4" w:space="0" w:color="auto"/>
              <w:bottom w:val="single" w:sz="4" w:space="0" w:color="auto"/>
              <w:right w:val="single" w:sz="4" w:space="0" w:color="auto"/>
            </w:tcBorders>
            <w:vAlign w:val="center"/>
          </w:tcPr>
          <w:p w:rsidR="002C0693" w:rsidRPr="00CE4FB6" w:rsidRDefault="002C0693" w:rsidP="002C0693">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2C0693" w:rsidRPr="00CE4FB6" w:rsidRDefault="002C0693" w:rsidP="002C0693">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2C0693" w:rsidRPr="00CE4FB6" w:rsidRDefault="000205E9" w:rsidP="002C0693">
            <w:pPr>
              <w:widowControl w:val="0"/>
              <w:autoSpaceDE w:val="0"/>
              <w:autoSpaceDN w:val="0"/>
              <w:adjustRightInd w:val="0"/>
              <w:spacing w:after="0" w:line="240" w:lineRule="auto"/>
              <w:jc w:val="center"/>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2C0693" w:rsidRPr="00CE4FB6" w:rsidRDefault="002C0693" w:rsidP="002C0693">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r>
      <w:tr w:rsidR="002C0693" w:rsidRPr="00CE4FB6" w:rsidTr="000205E9">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2C0693" w:rsidRDefault="002C0693" w:rsidP="002C0693">
            <w:r>
              <w:t xml:space="preserve">3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2C0693" w:rsidRDefault="002C0693" w:rsidP="000205E9">
            <w:r>
              <w:t xml:space="preserve">Trypan Blue: • Mavi renkte olmalıdır. • Kolorimetrik olarak deteksiyon yapmalıdır. • ISO 13485 standartlarına uygun olmalıdır. cGMP koşullarında üretilmiş olmalıdır. • 100 ml x 5 adet olarak teslim edilmelidir. • En az 36 ay miyadlı olmalıdır. • Ürün ile birlikte 1 paket 5 ml lik (50 ad) serolojik pipet,1 paket 10 ml lik (50 ad) serolojik pipet verilmelidir. • Ürün ile yapılacak laboratuvar çalışmasına en az 3 gün aplikasyon desteği sağlanacaktır. • Ürünün düzgün çalışmaması durumunda firma tarafından ücretsiz olarak değiştirilecektir.   </w:t>
            </w:r>
          </w:p>
        </w:tc>
        <w:tc>
          <w:tcPr>
            <w:tcW w:w="406" w:type="pct"/>
            <w:gridSpan w:val="2"/>
            <w:tcBorders>
              <w:left w:val="single" w:sz="4" w:space="0" w:color="auto"/>
              <w:bottom w:val="single" w:sz="4" w:space="0" w:color="auto"/>
              <w:right w:val="single" w:sz="4" w:space="0" w:color="auto"/>
            </w:tcBorders>
            <w:vAlign w:val="center"/>
          </w:tcPr>
          <w:p w:rsidR="002C0693" w:rsidRPr="00CE4FB6" w:rsidRDefault="002C0693" w:rsidP="002C0693">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2C0693" w:rsidRPr="00CE4FB6" w:rsidRDefault="002C0693" w:rsidP="002C0693">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2C0693" w:rsidRPr="00CE4FB6" w:rsidRDefault="000205E9" w:rsidP="002C0693">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2C0693" w:rsidRPr="00CE4FB6" w:rsidRDefault="002C0693" w:rsidP="002C0693">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r>
      <w:tr w:rsidR="002C0693" w:rsidRPr="00CE4FB6" w:rsidTr="000205E9">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2C0693" w:rsidRDefault="002C0693" w:rsidP="002C0693">
            <w:r>
              <w:t xml:space="preserve">4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2C0693" w:rsidRDefault="002C0693" w:rsidP="000205E9">
            <w:r>
              <w:t xml:space="preserve">miRNeasy Mini Kit: • Kit ile hücre kültürü, insan ve hayvan dokusu örneklerinden total RNA, miRNA ve </w:t>
            </w:r>
            <w:r>
              <w:lastRenderedPageBreak/>
              <w:t xml:space="preserve">daha küçük fragment boyundaki RNA ‘lar izole edilebilmelidir. • 250 test x 2 adet olarak verilmelidir. • Kit protokolü içerisinde miRNA ve diğer 200 nükleotitden küçük fragmentte RNA ‘ların </w:t>
            </w:r>
            <w:proofErr w:type="gramStart"/>
            <w:r>
              <w:t>izolasyonu</w:t>
            </w:r>
            <w:proofErr w:type="gramEnd"/>
            <w:r>
              <w:t xml:space="preserve"> daha verimli yapabilmek için bir protokol daha bulunmalıdır. • Kit yaklaşık 18 nükleotite kadar olan RNA’ların etkili şekilde zenginleştirilmesine olanak sağlamalıdır. • Kit ile elde edilen ürün miktarı 10 mg dokudan 0,5-80 µg, 1x106 hücreden 10-35 µg olmalıdır. • Kit içerisinde bulunan spin kolunun maksimum bağlanma kapasitesi 100 μg RNA, maksimum yükleme hacmi 700 μl ve minumum elüsyon hacmi 30μl olmalıdır. • Kit 50 örneğe yetecek miktarda olmalıdır. • Çalışmaya en az 5 gün aplikasyon desteği verilecektir.   </w:t>
            </w:r>
          </w:p>
        </w:tc>
        <w:tc>
          <w:tcPr>
            <w:tcW w:w="406" w:type="pct"/>
            <w:gridSpan w:val="2"/>
            <w:tcBorders>
              <w:left w:val="single" w:sz="4" w:space="0" w:color="auto"/>
              <w:bottom w:val="single" w:sz="4" w:space="0" w:color="auto"/>
              <w:right w:val="single" w:sz="4" w:space="0" w:color="auto"/>
            </w:tcBorders>
            <w:vAlign w:val="center"/>
          </w:tcPr>
          <w:p w:rsidR="002C0693" w:rsidRPr="00CE4FB6" w:rsidRDefault="002C0693" w:rsidP="002C0693">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2C0693" w:rsidRPr="00CE4FB6" w:rsidRDefault="002C0693" w:rsidP="002C0693">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2C0693" w:rsidRPr="00CE4FB6" w:rsidRDefault="000205E9" w:rsidP="002C0693">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2C0693" w:rsidRPr="00CE4FB6" w:rsidRDefault="002C0693" w:rsidP="002C0693">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r>
      <w:tr w:rsidR="002C0693" w:rsidRPr="00CE4FB6" w:rsidTr="000205E9">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2C0693" w:rsidRDefault="002C0693" w:rsidP="002C0693">
            <w:r>
              <w:t xml:space="preserve">5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2C0693" w:rsidRDefault="002C0693" w:rsidP="000205E9">
            <w:r>
              <w:t xml:space="preserve">Q PCR Primer Assay: • miRNA’ya özgü bu primerler, miRBase’de listelenmiş miRNA’lar için insan, fare, sıçan ve köpek miRNA’ları için kullanılabilir olmalıdır. • 500 rxn x 8 (gen) adet olarak teslim edilmelidir. • miRBase’de bulunmayan miRNA’lar için Custom primer assay seçeneğide sunulmalıdır. • Primer 10x konsantrasyonda olmalı ve bir miRNA’ya </w:t>
            </w:r>
            <w:proofErr w:type="gramStart"/>
            <w:r>
              <w:t>spesifik</w:t>
            </w:r>
            <w:proofErr w:type="gramEnd"/>
            <w:r>
              <w:t xml:space="preserve"> Forward primer içermelidir. • Primer liyofilize halde gelmeli ve 550 µl su/TE eklenerek 10x stok primer elde edilmelidir. • Primerler 500 reaksiyon için (25 µl reaksiyon hacminde </w:t>
            </w:r>
            <w:proofErr w:type="gramStart"/>
            <w:r>
              <w:t>2.5</w:t>
            </w:r>
            <w:proofErr w:type="gramEnd"/>
            <w:r>
              <w:t xml:space="preserve"> µl primer) olmalıdır. • Bu kit bir miRNA PCR sisteminin parçası olmalı ve bu sistem ile Olgun miRNA kantitasyonu ve profillenmesi yapılabilmelidir. • Bu sistem ile 10 kopyaya kadar miRNA deteksiyonu yapılabilmelidir. • Ürünün teslimatı sırasında 3</w:t>
            </w:r>
            <w:r w:rsidR="000205E9">
              <w:t xml:space="preserve"> gün aplikasyon yapılacaktır.  </w:t>
            </w:r>
            <w:r>
              <w:t xml:space="preserve"> </w:t>
            </w:r>
          </w:p>
        </w:tc>
        <w:tc>
          <w:tcPr>
            <w:tcW w:w="406" w:type="pct"/>
            <w:gridSpan w:val="2"/>
            <w:tcBorders>
              <w:left w:val="single" w:sz="4" w:space="0" w:color="auto"/>
              <w:bottom w:val="single" w:sz="4" w:space="0" w:color="auto"/>
              <w:right w:val="single" w:sz="4" w:space="0" w:color="auto"/>
            </w:tcBorders>
            <w:vAlign w:val="center"/>
          </w:tcPr>
          <w:p w:rsidR="002C0693" w:rsidRPr="00CE4FB6" w:rsidRDefault="002C0693" w:rsidP="002C0693">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2C0693" w:rsidRPr="00CE4FB6" w:rsidRDefault="002C0693" w:rsidP="002C0693">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2C0693" w:rsidRPr="00CE4FB6" w:rsidRDefault="000205E9" w:rsidP="002C0693">
            <w:pPr>
              <w:widowControl w:val="0"/>
              <w:autoSpaceDE w:val="0"/>
              <w:autoSpaceDN w:val="0"/>
              <w:adjustRightInd w:val="0"/>
              <w:spacing w:after="0" w:line="240" w:lineRule="auto"/>
              <w:rPr>
                <w:rFonts w:ascii="Arial" w:eastAsia="Times New Roman" w:hAnsi="Arial" w:cs="Arial"/>
                <w:color w:val="000000"/>
                <w:sz w:val="24"/>
                <w:szCs w:val="24"/>
                <w:lang w:eastAsia="tr-TR"/>
              </w:rPr>
            </w:pPr>
            <w:r>
              <w:t>8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2C0693" w:rsidRPr="00CE4FB6" w:rsidRDefault="002C0693" w:rsidP="002C0693">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r>
      <w:tr w:rsidR="002C0693" w:rsidRPr="00CE4FB6" w:rsidTr="000205E9">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2C0693" w:rsidRDefault="002C0693" w:rsidP="002C0693">
            <w:r>
              <w:t xml:space="preserve">6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2C0693" w:rsidRDefault="002C0693" w:rsidP="000205E9">
            <w:r>
              <w:t xml:space="preserve">HBSS(Hanks' Balanced Salt Solution) HBSS ayrılmadan önce hücrelerin yıkanması, hücrelerin veya doku numunelerinin taşınması, sayım için hücrelerin seyreltilmesi ve reaktiflerin hazırlanması gibi çeşitli hücre kültürü uygulamaları için kullanılabilir olmalıdır. </w:t>
            </w:r>
            <w:r>
              <w:sym w:font="Symbol" w:char="F0B7"/>
            </w:r>
            <w:r>
              <w:t xml:space="preserve"> HBSS içeriğinde calcium, magnesium, sodium bicarbonate ve glucose bulunmalı, phenol red bulunmamalıdır. </w:t>
            </w:r>
            <w:r>
              <w:sym w:font="Symbol" w:char="F0B7"/>
            </w:r>
            <w:r>
              <w:t xml:space="preserve"> Osmalalitesi en az 270 - 305 mOsm/kg olmalıdır. </w:t>
            </w:r>
            <w:r>
              <w:sym w:font="Symbol" w:char="F0B7"/>
            </w:r>
            <w:r>
              <w:t xml:space="preserve"> Sodium Pyruvate içermemelidir. </w:t>
            </w:r>
            <w:r>
              <w:sym w:font="Symbol" w:char="F0B7"/>
            </w:r>
            <w:r>
              <w:t xml:space="preserve"> pH </w:t>
            </w:r>
            <w:proofErr w:type="gramStart"/>
            <w:r>
              <w:t>aralığı</w:t>
            </w:r>
            <w:proofErr w:type="gramEnd"/>
            <w:r>
              <w:t xml:space="preserve"> 6.7 - 7.8 olmalıdır. </w:t>
            </w:r>
            <w:r>
              <w:sym w:font="Symbol" w:char="F0B7"/>
            </w:r>
            <w:r>
              <w:t xml:space="preserve"> 500 mL x 5 adet lik ambalajlar ile </w:t>
            </w:r>
            <w:r>
              <w:lastRenderedPageBreak/>
              <w:t xml:space="preserve">verilmelidir. </w:t>
            </w:r>
            <w:r>
              <w:sym w:font="Symbol" w:char="F0B7"/>
            </w:r>
            <w:r>
              <w:t xml:space="preserve"> HBSS cGMP uyumlu bir tesiste üretilmiş olmalıdır. </w:t>
            </w:r>
            <w:r>
              <w:sym w:font="Symbol" w:char="F0B7"/>
            </w:r>
            <w:r>
              <w:t xml:space="preserve"> FDA'ya kayıtlı olup ISO 13485 standartlarına göre sertifikalandırılmış olmalıdır. </w:t>
            </w:r>
            <w:r>
              <w:sym w:font="Symbol" w:char="F0B7"/>
            </w:r>
            <w:r>
              <w:t xml:space="preserve"> Raf ömrü imalat tarihinden itibaren an az 36 ay olmalıdır. </w:t>
            </w:r>
            <w:r>
              <w:sym w:font="Symbol" w:char="F0B7"/>
            </w:r>
            <w:r>
              <w:t xml:space="preserve"> Ürün ile yapılacak laboratuvar çalışmasına en az 3 gün aplikasyon desteği sağlanacaktır. </w:t>
            </w:r>
            <w:r>
              <w:sym w:font="Symbol" w:char="F0B7"/>
            </w:r>
            <w:r>
              <w:t xml:space="preserve"> Ürünün düzgün çalışmaması durumunda firma tarafından ücretsiz olarak </w:t>
            </w:r>
            <w:proofErr w:type="gramStart"/>
            <w:r>
              <w:t>değiştirilecektir.v</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2C0693" w:rsidRPr="00CE4FB6" w:rsidRDefault="002C0693" w:rsidP="002C0693">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2C0693" w:rsidRPr="00CE4FB6" w:rsidRDefault="002C0693" w:rsidP="002C0693">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2C0693" w:rsidRPr="00CE4FB6" w:rsidRDefault="000205E9" w:rsidP="002C0693">
            <w:pPr>
              <w:widowControl w:val="0"/>
              <w:autoSpaceDE w:val="0"/>
              <w:autoSpaceDN w:val="0"/>
              <w:adjustRightInd w:val="0"/>
              <w:spacing w:after="0" w:line="240" w:lineRule="auto"/>
              <w:rPr>
                <w:rFonts w:ascii="Arial" w:eastAsia="Times New Roman" w:hAnsi="Arial" w:cs="Arial"/>
                <w:color w:val="000000"/>
                <w:sz w:val="24"/>
                <w:szCs w:val="24"/>
                <w:lang w:eastAsia="tr-TR"/>
              </w:rPr>
            </w:pPr>
            <w:r>
              <w:t>5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2C0693" w:rsidRPr="00CE4FB6" w:rsidRDefault="002C0693" w:rsidP="002C0693">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r>
      <w:tr w:rsidR="002C0693" w:rsidRPr="00CE4FB6" w:rsidTr="000205E9">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2C0693" w:rsidRDefault="002C0693" w:rsidP="002C0693">
            <w:r>
              <w:t xml:space="preserve">7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2C0693" w:rsidRDefault="002C0693" w:rsidP="000205E9">
            <w:r>
              <w:t xml:space="preserve">Keratinosit (1X): • 100x konsantasyonda olmalıdır. • 5 ml x 5 adet olarak verilmelidir. • Hücre tipi keratinosit olmalıdır. • Human çalışmalarına uygun olmalıdır. • Ürün ile birlikte 1 kutu (96 lık) 200 ul </w:t>
            </w:r>
            <w:proofErr w:type="gramStart"/>
            <w:r>
              <w:t>steril</w:t>
            </w:r>
            <w:proofErr w:type="gramEnd"/>
            <w:r>
              <w:t xml:space="preserve"> kutulu pipet ucu 1 kutu (96 lık) 100 ul filtreli pipet ucu verilecektir. • Ürün ile yapılacak laboratuvar çalışmasına en az 3 gün aplikasyon desteği sağlanacaktır. • Ürünün düzgün çalışmaması durumunda firma tarafından ücretsiz olarak değiştirilecektir.   </w:t>
            </w:r>
          </w:p>
        </w:tc>
        <w:tc>
          <w:tcPr>
            <w:tcW w:w="406" w:type="pct"/>
            <w:gridSpan w:val="2"/>
            <w:tcBorders>
              <w:left w:val="single" w:sz="4" w:space="0" w:color="auto"/>
              <w:bottom w:val="single" w:sz="4" w:space="0" w:color="auto"/>
              <w:right w:val="single" w:sz="4" w:space="0" w:color="auto"/>
            </w:tcBorders>
            <w:vAlign w:val="center"/>
          </w:tcPr>
          <w:p w:rsidR="002C0693" w:rsidRPr="00CE4FB6" w:rsidRDefault="002C0693" w:rsidP="002C0693">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2C0693" w:rsidRPr="00CE4FB6" w:rsidRDefault="002C0693" w:rsidP="002C0693">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2C0693" w:rsidRPr="00CE4FB6" w:rsidRDefault="000205E9" w:rsidP="002C0693">
            <w:pPr>
              <w:widowControl w:val="0"/>
              <w:autoSpaceDE w:val="0"/>
              <w:autoSpaceDN w:val="0"/>
              <w:adjustRightInd w:val="0"/>
              <w:spacing w:after="0" w:line="240" w:lineRule="auto"/>
              <w:rPr>
                <w:rFonts w:ascii="Arial" w:eastAsia="Times New Roman" w:hAnsi="Arial" w:cs="Arial"/>
                <w:color w:val="000000"/>
                <w:sz w:val="24"/>
                <w:szCs w:val="24"/>
                <w:lang w:eastAsia="tr-TR"/>
              </w:rPr>
            </w:pPr>
            <w:r>
              <w:t>3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2C0693" w:rsidRPr="00CE4FB6" w:rsidRDefault="002C0693" w:rsidP="002C0693">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r>
      <w:tr w:rsidR="002C0693" w:rsidRPr="00CE4FB6" w:rsidTr="000205E9">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2C0693" w:rsidRDefault="002C0693" w:rsidP="002C0693">
            <w:r>
              <w:t xml:space="preserve">8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2C0693" w:rsidRDefault="002C0693" w:rsidP="000205E9">
            <w:r>
              <w:t xml:space="preserve">FBS (Fetal Bovine Serum): • Steril, filtreli olmalıdır. • 500 ml x 5 adet olarak verilmelidir. • Temel hücre külütürü çalışmaları için uygun olmalıdır. • Menşei E.U. Approved (South American) olmalıdır. • Heat-Inactivated özellikte olmalıdır. • Kuru buz ile sevk edilmelidir. • Ürün ile birlikte 1 kutu (96 lık) 1000 ul steril filtreli kutulu pipet </w:t>
            </w:r>
            <w:proofErr w:type="gramStart"/>
            <w:r>
              <w:t>ucu ,1</w:t>
            </w:r>
            <w:proofErr w:type="gramEnd"/>
            <w:r>
              <w:t xml:space="preserve"> kutu (96 lık) 200 ul steril filtreli pipet ucu verilecektir. • Ürün ile yapılacak laboratuvar çalışmasına en az 3 gün aplikasyon desteği sağlanacaktır. • Ürünün düzgün çalışmaması durumunda firma tarafından ücretsiz olarak değiştirilecektir.   </w:t>
            </w:r>
          </w:p>
        </w:tc>
        <w:tc>
          <w:tcPr>
            <w:tcW w:w="406" w:type="pct"/>
            <w:gridSpan w:val="2"/>
            <w:tcBorders>
              <w:left w:val="single" w:sz="4" w:space="0" w:color="auto"/>
              <w:bottom w:val="single" w:sz="4" w:space="0" w:color="auto"/>
              <w:right w:val="single" w:sz="4" w:space="0" w:color="auto"/>
            </w:tcBorders>
            <w:vAlign w:val="center"/>
          </w:tcPr>
          <w:p w:rsidR="002C0693" w:rsidRPr="00CE4FB6" w:rsidRDefault="002C0693" w:rsidP="002C0693">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2C0693" w:rsidRPr="00CE4FB6" w:rsidRDefault="002C0693" w:rsidP="002C0693">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2C0693" w:rsidRPr="00CE4FB6" w:rsidRDefault="000205E9" w:rsidP="002C0693">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2C0693" w:rsidRPr="00CE4FB6" w:rsidRDefault="002C0693" w:rsidP="002C0693">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r>
      <w:tr w:rsidR="002C0693" w:rsidRPr="00CE4FB6" w:rsidTr="000205E9">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2C0693" w:rsidRDefault="002C0693" w:rsidP="002C0693">
            <w:r>
              <w:t xml:space="preserve">9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2C0693" w:rsidRDefault="002C0693" w:rsidP="000205E9">
            <w:r>
              <w:t xml:space="preserve">Penicilin-Streptomycin (10,000 U/ml): • Hücre kültüründe kontaminasyonu önelemeye uygun olmalıdır. • 100x </w:t>
            </w:r>
            <w:proofErr w:type="gramStart"/>
            <w:r>
              <w:t>konsantrasyonunda</w:t>
            </w:r>
            <w:proofErr w:type="gramEnd"/>
            <w:r>
              <w:t xml:space="preserve"> olmalıdır. • 100 ml x 5 adet olarak teslim edilmelidir. • Miadı en az 12 ay olmalıdır. • Ürün ile birlikte 1 poşet (1000 lik) 200 ul steril filtreli kutulu pipet </w:t>
            </w:r>
            <w:proofErr w:type="gramStart"/>
            <w:r>
              <w:t>ucu ,1</w:t>
            </w:r>
            <w:proofErr w:type="gramEnd"/>
            <w:r>
              <w:t xml:space="preserve"> paket 25 ml lik (50 ad) serolojik pipet verilmelidir. • Ürün ile yapılacak laboratuvar çalışmasına en az 3 gün aplikasyon desteği sağlanacaktır. • Ürünün düzgün </w:t>
            </w:r>
            <w:r>
              <w:lastRenderedPageBreak/>
              <w:t xml:space="preserve">çalışmaması durumunda firma tarafından ücretsiz olarak değiştirilecektir.   </w:t>
            </w:r>
          </w:p>
        </w:tc>
        <w:tc>
          <w:tcPr>
            <w:tcW w:w="406" w:type="pct"/>
            <w:gridSpan w:val="2"/>
            <w:tcBorders>
              <w:left w:val="single" w:sz="4" w:space="0" w:color="auto"/>
              <w:bottom w:val="single" w:sz="4" w:space="0" w:color="auto"/>
              <w:right w:val="single" w:sz="4" w:space="0" w:color="auto"/>
            </w:tcBorders>
            <w:vAlign w:val="center"/>
          </w:tcPr>
          <w:p w:rsidR="002C0693" w:rsidRPr="00CE4FB6" w:rsidRDefault="002C0693" w:rsidP="002C0693">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2C0693" w:rsidRPr="00CE4FB6" w:rsidRDefault="002C0693" w:rsidP="002C0693">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2C0693" w:rsidRPr="00CE4FB6" w:rsidRDefault="000205E9" w:rsidP="002C0693">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2C0693" w:rsidRPr="00CE4FB6" w:rsidRDefault="002C0693" w:rsidP="002C0693">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r>
      <w:tr w:rsidR="002C0693" w:rsidRPr="00CE4FB6" w:rsidTr="000205E9">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2C0693" w:rsidRDefault="002C0693" w:rsidP="002C0693">
            <w:r>
              <w:t xml:space="preserve">10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2C0693" w:rsidRDefault="002C0693" w:rsidP="000205E9">
            <w:r>
              <w:t xml:space="preserve">MTT: • 96-well plate x 2 formatında olmalıdır. • Ürün ile 1000 assay x 2 analiz yapılabilmelidir. • Hücre türüne ve koşullarına bağlı olarak 2000'den 250.000 hücreye kadar algılayabilen bir hücre sayımı tahlilini gerçekleştirebilmelidir. • Kit ile birlikte 1 paket (50 ad/pkt) elisa plate ücretsiz olarak verilmelidir. • Ürün ile yapılacak laboratuvar çalışmasına en az 3 gün aplikasyon desteği sağlanacaktır. • Ürünün düzgün çalışmaması durumunda firma tarafından ücretsiz olarak değiştirilecektir.   </w:t>
            </w:r>
          </w:p>
        </w:tc>
        <w:tc>
          <w:tcPr>
            <w:tcW w:w="406" w:type="pct"/>
            <w:gridSpan w:val="2"/>
            <w:tcBorders>
              <w:left w:val="single" w:sz="4" w:space="0" w:color="auto"/>
              <w:bottom w:val="single" w:sz="4" w:space="0" w:color="auto"/>
              <w:right w:val="single" w:sz="4" w:space="0" w:color="auto"/>
            </w:tcBorders>
            <w:vAlign w:val="center"/>
          </w:tcPr>
          <w:p w:rsidR="002C0693" w:rsidRPr="00CE4FB6" w:rsidRDefault="002C0693" w:rsidP="002C0693">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2C0693" w:rsidRPr="00CE4FB6" w:rsidRDefault="002C0693" w:rsidP="002C0693">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2C0693" w:rsidRPr="00CE4FB6" w:rsidRDefault="000205E9" w:rsidP="002C0693">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2C0693" w:rsidRPr="00CE4FB6" w:rsidRDefault="002C0693" w:rsidP="002C0693">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r>
      <w:tr w:rsidR="002C0693" w:rsidRPr="00CE4FB6" w:rsidTr="000205E9">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2C0693" w:rsidRDefault="002C0693" w:rsidP="002C0693">
            <w:r>
              <w:t xml:space="preserve">11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2C0693" w:rsidRDefault="002C0693" w:rsidP="000205E9">
            <w:r>
              <w:t xml:space="preserve">RT² HT First Strand Kit: • Gen ekspresyon assaylerinde kullanılması için cDNA sentezi reverse transcription yöntemiyle yapabilmelidir. • Kit 96 rxn x 3 adet olarak teslim edilecektir. • Kit içeriğinde RNA örneklerinden gDNA’yı elemine edebilecek özel bir tampon olmalıdır. • Kit 96 adet örneğin paralel olarak aynı plate içinde cDNA sentezine olanak vericek şekilde </w:t>
            </w:r>
            <w:proofErr w:type="gramStart"/>
            <w:r>
              <w:t>dizayn edilmiş</w:t>
            </w:r>
            <w:proofErr w:type="gramEnd"/>
            <w:r>
              <w:t xml:space="preserve"> olmalıdır. • Kit reverse transcription işlemini 20 dk’da yapabilmelidir. • Reverse transcription işlemi kitin içinde çıkan plate ile yapılmalı ve sonrasında cDNA örnekleri gen ekspresyon assaylerinde kullanıma hazır olmalıdır. • Teklif veren firmanın bünyesinde bulunan aplikasyon uzmanı tarafından en az 5 gün aplikasyon desteği verilecektir. • Ürünün teslimatı sırasında 3 gün aplikasyon yapılacaktır.   </w:t>
            </w:r>
          </w:p>
        </w:tc>
        <w:tc>
          <w:tcPr>
            <w:tcW w:w="406" w:type="pct"/>
            <w:gridSpan w:val="2"/>
            <w:tcBorders>
              <w:left w:val="single" w:sz="4" w:space="0" w:color="auto"/>
              <w:bottom w:val="single" w:sz="4" w:space="0" w:color="auto"/>
              <w:right w:val="single" w:sz="4" w:space="0" w:color="auto"/>
            </w:tcBorders>
            <w:vAlign w:val="center"/>
          </w:tcPr>
          <w:p w:rsidR="002C0693" w:rsidRPr="00CE4FB6" w:rsidRDefault="002C0693" w:rsidP="002C0693">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2C0693" w:rsidRPr="00CE4FB6" w:rsidRDefault="002C0693" w:rsidP="002C0693">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2C0693" w:rsidRPr="00CE4FB6" w:rsidRDefault="000205E9" w:rsidP="002C0693">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2C0693" w:rsidRPr="00CE4FB6" w:rsidRDefault="002C0693" w:rsidP="002C0693">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r>
      <w:tr w:rsidR="002C0693" w:rsidRPr="00CE4FB6" w:rsidTr="000205E9">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2C0693" w:rsidRDefault="002C0693" w:rsidP="002C0693">
            <w:r>
              <w:t xml:space="preserve">12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2C0693" w:rsidRDefault="002C0693" w:rsidP="000205E9">
            <w:r>
              <w:t xml:space="preserve">RT² SYBR Green qPCR Mastermix: • Kit kullanıma hazır ve orijinal ambalajında olmalıdır. Kitlerde üretici firma adı, testin adı, test sayısı, </w:t>
            </w:r>
            <w:proofErr w:type="gramStart"/>
            <w:r>
              <w:t>lot</w:t>
            </w:r>
            <w:proofErr w:type="gramEnd"/>
            <w:r>
              <w:t xml:space="preserve"> numarası ve son kullanma tarihi yazılı olmalıdır. • Kit 2400x25µl reaksiyon ambalajında olmalıdır. • Kit içerisinde 24x1.35 ml bulunmalı ve 2400x25µl reaksiyon hacmine yeterli kit bulunmalıdır. • 2x PCR Master mix içerisinde bulunan Taq polimeraz Hot Start olmalıdır. Oda sıcaklığında antibody ve guard yapısıyla inaktif halde tutulmalı ve 2 dk 950C’de inkübasyon sonrası aktif hale gelmelidir. • Primer assay, RT PCR kit, cDNA sentez kiti ve RNA İzolasyon </w:t>
            </w:r>
            <w:r>
              <w:lastRenderedPageBreak/>
              <w:t xml:space="preserve">kitiyle set halinde verilecektir • Ürünün teslimatı sırasında 3 gün aplikasyon yapılacak ve ürünün çalışmadığı tespit edilirse firma tarafından ücretsiz değiştirilecektir • Teklif veren firmalar üretici firmanın tek yetkili temsilcisi olmalıdır veya Türkiye’ de tek yetkili </w:t>
            </w:r>
            <w:proofErr w:type="gramStart"/>
            <w:r>
              <w:t>distribütörü</w:t>
            </w:r>
            <w:proofErr w:type="gramEnd"/>
            <w:r>
              <w:t xml:space="preserve"> tarafından yetkilendirilmiş olmalıdır.   </w:t>
            </w:r>
          </w:p>
        </w:tc>
        <w:tc>
          <w:tcPr>
            <w:tcW w:w="406" w:type="pct"/>
            <w:gridSpan w:val="2"/>
            <w:tcBorders>
              <w:left w:val="single" w:sz="4" w:space="0" w:color="auto"/>
              <w:bottom w:val="single" w:sz="4" w:space="0" w:color="auto"/>
              <w:right w:val="single" w:sz="4" w:space="0" w:color="auto"/>
            </w:tcBorders>
            <w:vAlign w:val="center"/>
          </w:tcPr>
          <w:p w:rsidR="002C0693" w:rsidRPr="00CE4FB6" w:rsidRDefault="002C0693" w:rsidP="002C0693">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2C0693" w:rsidRPr="00CE4FB6" w:rsidRDefault="002C0693" w:rsidP="002C0693">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2C0693" w:rsidRPr="00CE4FB6" w:rsidRDefault="000205E9" w:rsidP="002C0693">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2C0693" w:rsidRPr="00CE4FB6" w:rsidRDefault="002C0693" w:rsidP="002C0693">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r>
      <w:tr w:rsidR="002C0693" w:rsidRPr="00CE4FB6" w:rsidTr="000205E9">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2C0693" w:rsidRDefault="002C0693" w:rsidP="002C0693">
            <w:r>
              <w:t xml:space="preserve">13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2C0693" w:rsidRDefault="002C0693" w:rsidP="000205E9">
            <w:r>
              <w:t xml:space="preserve">RNase Free water: • DNase-Free, Molecular Biology Grade, Protease-Free, RNase-Free olmalıdır. • Not DEPC-Treated olmalıdır. • 10 x 500 ml ambalajında olmalıdır. • Ürünün teslimatı sırasında 3 gün aplikasyon yapılacak ve ürünün çalışmadığı tespit edilirse firma tarafından ücretsiz değiştirilecektir.   </w:t>
            </w:r>
          </w:p>
        </w:tc>
        <w:tc>
          <w:tcPr>
            <w:tcW w:w="406" w:type="pct"/>
            <w:gridSpan w:val="2"/>
            <w:tcBorders>
              <w:left w:val="single" w:sz="4" w:space="0" w:color="auto"/>
              <w:bottom w:val="single" w:sz="4" w:space="0" w:color="auto"/>
              <w:right w:val="single" w:sz="4" w:space="0" w:color="auto"/>
            </w:tcBorders>
            <w:vAlign w:val="center"/>
          </w:tcPr>
          <w:p w:rsidR="002C0693" w:rsidRPr="00CE4FB6" w:rsidRDefault="002C0693" w:rsidP="002C0693">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2C0693" w:rsidRPr="00CE4FB6" w:rsidRDefault="002C0693" w:rsidP="002C0693">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2C0693" w:rsidRPr="00CE4FB6" w:rsidRDefault="000205E9" w:rsidP="002C0693">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2C0693" w:rsidRPr="00CE4FB6" w:rsidRDefault="002C0693" w:rsidP="002C0693">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r>
      <w:tr w:rsidR="002C0693" w:rsidRPr="00CE4FB6" w:rsidTr="000205E9">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2C0693" w:rsidRDefault="002C0693" w:rsidP="002C0693">
            <w:r>
              <w:t xml:space="preserve">14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2C0693" w:rsidRDefault="002C0693" w:rsidP="000205E9">
            <w:r>
              <w:t xml:space="preserve">Etil Alkol: • HPLC grade olmalıdır. • 2,5 lt x 4 adet ambalaj ile verilmelidir. • Cam şişede olmalıdır. • Ürün teslim edilmeden önce laboratuvara 100 ml örnek verilmelidir. • Ürünün düzgün çalışmaması durumunda firma tarafından ücretsiz olarak değiştirilecektir   </w:t>
            </w:r>
          </w:p>
        </w:tc>
        <w:tc>
          <w:tcPr>
            <w:tcW w:w="406" w:type="pct"/>
            <w:gridSpan w:val="2"/>
            <w:tcBorders>
              <w:left w:val="single" w:sz="4" w:space="0" w:color="auto"/>
              <w:bottom w:val="single" w:sz="4" w:space="0" w:color="auto"/>
              <w:right w:val="single" w:sz="4" w:space="0" w:color="auto"/>
            </w:tcBorders>
            <w:vAlign w:val="center"/>
          </w:tcPr>
          <w:p w:rsidR="002C0693" w:rsidRPr="00CE4FB6" w:rsidRDefault="002C0693" w:rsidP="002C0693">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2C0693" w:rsidRPr="00CE4FB6" w:rsidRDefault="002C0693" w:rsidP="002C0693">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2C0693" w:rsidRPr="00CE4FB6" w:rsidRDefault="000205E9" w:rsidP="002C0693">
            <w:pPr>
              <w:widowControl w:val="0"/>
              <w:autoSpaceDE w:val="0"/>
              <w:autoSpaceDN w:val="0"/>
              <w:adjustRightInd w:val="0"/>
              <w:spacing w:after="0" w:line="240" w:lineRule="auto"/>
              <w:rPr>
                <w:rFonts w:ascii="Arial" w:eastAsia="Times New Roman" w:hAnsi="Arial" w:cs="Arial"/>
                <w:color w:val="000000"/>
                <w:sz w:val="24"/>
                <w:szCs w:val="24"/>
                <w:lang w:eastAsia="tr-TR"/>
              </w:rPr>
            </w:pPr>
            <w:r>
              <w:t>5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2C0693" w:rsidRPr="00CE4FB6" w:rsidRDefault="002C0693" w:rsidP="002C0693">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2C0693" w:rsidRPr="00CE4FB6" w:rsidRDefault="002C0693" w:rsidP="002C0693">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0205E9">
        <w:trPr>
          <w:gridAfter w:val="1"/>
          <w:wAfter w:w="297" w:type="pct"/>
          <w:trHeight w:val="255"/>
        </w:trPr>
        <w:tc>
          <w:tcPr>
            <w:tcW w:w="232" w:type="pct"/>
            <w:tcBorders>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i/>
                <w:iCs/>
                <w:szCs w:val="20"/>
                <w:lang w:eastAsia="tr-TR"/>
              </w:rPr>
            </w:pPr>
          </w:p>
        </w:tc>
        <w:tc>
          <w:tcPr>
            <w:tcW w:w="2787" w:type="pct"/>
            <w:gridSpan w:val="8"/>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p>
        </w:tc>
        <w:tc>
          <w:tcPr>
            <w:tcW w:w="872"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TOPLAM</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0205E9">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b/>
                <w:bCs/>
                <w:szCs w:val="20"/>
                <w:u w:val="single"/>
                <w:lang w:eastAsia="tr-TR"/>
              </w:rPr>
              <w:t xml:space="preserve">TEKLİF </w:t>
            </w:r>
            <w:proofErr w:type="gramStart"/>
            <w:r w:rsidRPr="00CE4FB6">
              <w:rPr>
                <w:rFonts w:ascii="Arial" w:eastAsia="Times New Roman" w:hAnsi="Arial" w:cs="Arial"/>
                <w:b/>
                <w:bCs/>
                <w:szCs w:val="20"/>
                <w:u w:val="single"/>
                <w:lang w:eastAsia="tr-TR"/>
              </w:rPr>
              <w:t>VERENİN :</w:t>
            </w:r>
            <w:proofErr w:type="gramEnd"/>
          </w:p>
        </w:tc>
        <w:tc>
          <w:tcPr>
            <w:tcW w:w="872"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w:t>
            </w:r>
            <w:proofErr w:type="gramStart"/>
            <w:r w:rsidRPr="00CE4FB6">
              <w:rPr>
                <w:rFonts w:ascii="Arial" w:eastAsia="Times New Roman" w:hAnsi="Arial" w:cs="Arial"/>
                <w:b/>
                <w:szCs w:val="20"/>
                <w:lang w:eastAsia="tr-TR"/>
              </w:rPr>
              <w:t>......</w:t>
            </w:r>
            <w:proofErr w:type="gramEnd"/>
            <w:r w:rsidRPr="00CE4FB6">
              <w:rPr>
                <w:rFonts w:ascii="Arial" w:eastAsia="Times New Roman" w:hAnsi="Arial" w:cs="Arial"/>
                <w:b/>
                <w:szCs w:val="20"/>
                <w:lang w:eastAsia="tr-TR"/>
              </w:rPr>
              <w:t>8.....</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0205E9">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szCs w:val="20"/>
                <w:lang w:eastAsia="tr-TR"/>
              </w:rPr>
              <w:t>Adı Soyadı:</w:t>
            </w:r>
          </w:p>
        </w:tc>
        <w:tc>
          <w:tcPr>
            <w:tcW w:w="872"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w:t>
            </w:r>
            <w:proofErr w:type="gramStart"/>
            <w:r w:rsidRPr="00CE4FB6">
              <w:rPr>
                <w:rFonts w:ascii="Arial" w:eastAsia="Times New Roman" w:hAnsi="Arial" w:cs="Arial"/>
                <w:b/>
                <w:szCs w:val="20"/>
                <w:lang w:eastAsia="tr-TR"/>
              </w:rPr>
              <w:t>.....</w:t>
            </w:r>
            <w:proofErr w:type="gramEnd"/>
            <w:r w:rsidRPr="00CE4FB6">
              <w:rPr>
                <w:rFonts w:ascii="Arial" w:eastAsia="Times New Roman" w:hAnsi="Arial" w:cs="Arial"/>
                <w:b/>
                <w:szCs w:val="20"/>
                <w:lang w:eastAsia="tr-TR"/>
              </w:rPr>
              <w:t>18….</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0205E9">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Cs w:val="20"/>
                <w:lang w:eastAsia="tr-TR"/>
              </w:rPr>
            </w:pPr>
            <w:r w:rsidRPr="00CE4FB6">
              <w:rPr>
                <w:rFonts w:ascii="Arial" w:eastAsia="Times New Roman" w:hAnsi="Arial" w:cs="Arial"/>
                <w:szCs w:val="20"/>
                <w:lang w:eastAsia="tr-TR"/>
              </w:rPr>
              <w:t>İmzası:</w:t>
            </w:r>
          </w:p>
        </w:tc>
        <w:tc>
          <w:tcPr>
            <w:tcW w:w="872"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0205E9">
            <w:pPr>
              <w:spacing w:after="0" w:line="240" w:lineRule="auto"/>
              <w:rPr>
                <w:rFonts w:ascii="Arial" w:eastAsia="Times New Roman" w:hAnsi="Arial" w:cs="Arial"/>
                <w:szCs w:val="18"/>
                <w:lang w:eastAsia="tr-TR"/>
              </w:rPr>
            </w:pPr>
            <w:r w:rsidRPr="00CE4FB6">
              <w:rPr>
                <w:rFonts w:ascii="Arial" w:eastAsia="Times New Roman" w:hAnsi="Arial" w:cs="Arial"/>
                <w:b/>
                <w:sz w:val="21"/>
                <w:szCs w:val="21"/>
                <w:lang w:eastAsia="tr-TR"/>
              </w:rPr>
              <w:t>GENEL</w:t>
            </w:r>
            <w:r w:rsidR="000205E9">
              <w:rPr>
                <w:rFonts w:ascii="Arial" w:eastAsia="Times New Roman" w:hAnsi="Arial" w:cs="Arial"/>
                <w:b/>
                <w:sz w:val="21"/>
                <w:szCs w:val="21"/>
                <w:lang w:eastAsia="tr-TR"/>
              </w:rPr>
              <w:t xml:space="preserve"> </w:t>
            </w:r>
            <w:r w:rsidRPr="00CE4FB6">
              <w:rPr>
                <w:rFonts w:ascii="Arial" w:eastAsia="Times New Roman" w:hAnsi="Arial" w:cs="Arial"/>
                <w:b/>
                <w:sz w:val="21"/>
                <w:szCs w:val="21"/>
                <w:lang w:eastAsia="tr-TR"/>
              </w:rPr>
              <w:t>TOPLAM</w:t>
            </w:r>
          </w:p>
        </w:tc>
        <w:tc>
          <w:tcPr>
            <w:tcW w:w="813" w:type="pct"/>
            <w:gridSpan w:val="3"/>
            <w:tcBorders>
              <w:left w:val="single" w:sz="4" w:space="0" w:color="auto"/>
              <w:bottom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0205E9">
        <w:trPr>
          <w:gridAfter w:val="1"/>
          <w:wAfter w:w="297" w:type="pct"/>
          <w:trHeight w:val="268"/>
        </w:trPr>
        <w:tc>
          <w:tcPr>
            <w:tcW w:w="4145" w:type="pct"/>
            <w:gridSpan w:val="15"/>
            <w:tcBorders>
              <w:top w:val="single" w:sz="4" w:space="0" w:color="auto"/>
            </w:tcBorders>
            <w:vAlign w:val="center"/>
          </w:tcPr>
          <w:p w:rsidR="00CE4FB6" w:rsidRPr="00CE4FB6" w:rsidRDefault="00CE4FB6" w:rsidP="00CE4FB6">
            <w:pPr>
              <w:spacing w:after="0" w:line="240" w:lineRule="auto"/>
              <w:rPr>
                <w:rFonts w:ascii="Arial" w:eastAsia="Times New Roman" w:hAnsi="Arial" w:cs="Arial"/>
                <w:b/>
                <w:i/>
                <w:iCs/>
                <w:sz w:val="20"/>
                <w:szCs w:val="20"/>
                <w:lang w:eastAsia="tr-TR"/>
              </w:rPr>
            </w:pPr>
            <w:r w:rsidRPr="00CE4FB6">
              <w:rPr>
                <w:rFonts w:ascii="Arial" w:eastAsia="Times New Roman" w:hAnsi="Arial" w:cs="Arial"/>
                <w:b/>
                <w:i/>
                <w:iCs/>
                <w:sz w:val="20"/>
                <w:szCs w:val="20"/>
                <w:lang w:eastAsia="tr-TR"/>
              </w:rPr>
              <w:t>Yalnız</w:t>
            </w:r>
            <w:proofErr w:type="gramStart"/>
            <w:r w:rsidRPr="00CE4FB6">
              <w:rPr>
                <w:rFonts w:ascii="Arial" w:eastAsia="Times New Roman" w:hAnsi="Arial" w:cs="Arial"/>
                <w:b/>
                <w:i/>
                <w:iCs/>
                <w:sz w:val="20"/>
                <w:szCs w:val="20"/>
                <w:lang w:eastAsia="tr-TR"/>
              </w:rPr>
              <w:t>……………………………………………………………………………………………..</w:t>
            </w:r>
            <w:r w:rsidRPr="00CE4FB6">
              <w:rPr>
                <w:rFonts w:ascii="Arial" w:eastAsia="Times New Roman" w:hAnsi="Arial" w:cs="Arial"/>
                <w:i/>
                <w:iCs/>
                <w:sz w:val="24"/>
                <w:szCs w:val="20"/>
                <w:lang w:eastAsia="tr-TR"/>
              </w:rPr>
              <w:t>.</w:t>
            </w:r>
            <w:proofErr w:type="gramEnd"/>
          </w:p>
        </w:tc>
        <w:tc>
          <w:tcPr>
            <w:tcW w:w="559" w:type="pct"/>
            <w:gridSpan w:val="2"/>
            <w:tcBorders>
              <w:top w:val="single" w:sz="4" w:space="0" w:color="auto"/>
            </w:tcBorders>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0205E9">
        <w:trPr>
          <w:gridAfter w:val="1"/>
          <w:wAfter w:w="297" w:type="pct"/>
          <w:trHeight w:val="406"/>
        </w:trPr>
        <w:tc>
          <w:tcPr>
            <w:tcW w:w="4145" w:type="pct"/>
            <w:gridSpan w:val="15"/>
            <w:vAlign w:val="center"/>
          </w:tcPr>
          <w:p w:rsidR="00CE4FB6" w:rsidRPr="00CE4FB6" w:rsidRDefault="00CE4FB6" w:rsidP="00CE4FB6">
            <w:pPr>
              <w:spacing w:after="0" w:line="240" w:lineRule="auto"/>
              <w:rPr>
                <w:rFonts w:ascii="Arial" w:eastAsia="Times New Roman" w:hAnsi="Arial" w:cs="Arial"/>
                <w:b/>
                <w:i/>
                <w:sz w:val="20"/>
                <w:szCs w:val="20"/>
                <w:lang w:eastAsia="tr-TR"/>
              </w:rPr>
            </w:pPr>
            <w:r w:rsidRPr="00CE4FB6">
              <w:rPr>
                <w:rFonts w:ascii="Arial" w:eastAsia="Times New Roman" w:hAnsi="Arial" w:cs="Arial"/>
                <w:b/>
                <w:i/>
                <w:iCs/>
                <w:sz w:val="20"/>
                <w:szCs w:val="20"/>
                <w:lang w:eastAsia="tr-TR"/>
              </w:rPr>
              <w:t>NOT:Teklifimiz</w:t>
            </w:r>
            <w:proofErr w:type="gramStart"/>
            <w:r w:rsidRPr="00CE4FB6">
              <w:rPr>
                <w:rFonts w:ascii="Arial" w:eastAsia="Times New Roman" w:hAnsi="Arial" w:cs="Arial"/>
                <w:b/>
                <w:i/>
                <w:iCs/>
                <w:sz w:val="20"/>
                <w:szCs w:val="20"/>
                <w:lang w:eastAsia="tr-TR"/>
              </w:rPr>
              <w:t>……………</w:t>
            </w:r>
            <w:proofErr w:type="gramEnd"/>
            <w:r w:rsidRPr="00CE4FB6">
              <w:rPr>
                <w:rFonts w:ascii="Arial" w:eastAsia="Times New Roman" w:hAnsi="Arial" w:cs="Arial"/>
                <w:b/>
                <w:i/>
                <w:iCs/>
                <w:sz w:val="20"/>
                <w:szCs w:val="20"/>
                <w:lang w:eastAsia="tr-TR"/>
              </w:rPr>
              <w:t>gün geçerlidir.</w:t>
            </w:r>
          </w:p>
        </w:tc>
        <w:tc>
          <w:tcPr>
            <w:tcW w:w="559" w:type="pct"/>
            <w:gridSpan w:val="2"/>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539"/>
        </w:trPr>
        <w:tc>
          <w:tcPr>
            <w:tcW w:w="4703" w:type="pct"/>
            <w:gridSpan w:val="17"/>
            <w:tcBorders>
              <w:bottom w:val="single" w:sz="4" w:space="0" w:color="auto"/>
            </w:tcBorders>
            <w:vAlign w:val="center"/>
          </w:tcPr>
          <w:p w:rsidR="00CE4FB6" w:rsidRPr="00CE4FB6" w:rsidRDefault="00CE4FB6" w:rsidP="00CE4FB6">
            <w:pPr>
              <w:spacing w:after="0" w:line="240" w:lineRule="auto"/>
              <w:rPr>
                <w:rFonts w:ascii="Arial" w:eastAsia="Times New Roman" w:hAnsi="Arial" w:cs="Arial"/>
                <w:sz w:val="20"/>
                <w:szCs w:val="20"/>
                <w:lang w:eastAsia="tr-TR"/>
              </w:rPr>
            </w:pPr>
            <w:proofErr w:type="gramStart"/>
            <w:r w:rsidRPr="00CE4FB6">
              <w:rPr>
                <w:rFonts w:ascii="Arial" w:eastAsia="Times New Roman" w:hAnsi="Arial" w:cs="Arial"/>
                <w:sz w:val="20"/>
                <w:szCs w:val="20"/>
                <w:lang w:eastAsia="tr-TR"/>
              </w:rPr>
              <w:t>Tel : 0</w:t>
            </w:r>
            <w:proofErr w:type="gramEnd"/>
            <w:r w:rsidRPr="00CE4FB6">
              <w:rPr>
                <w:rFonts w:ascii="Arial" w:eastAsia="Times New Roman" w:hAnsi="Arial" w:cs="Arial"/>
                <w:sz w:val="20"/>
                <w:szCs w:val="20"/>
                <w:lang w:eastAsia="tr-TR"/>
              </w:rPr>
              <w:t>.326.245 53 64-0.326.245 53 66                   Fax:0.326.245 5363</w:t>
            </w:r>
          </w:p>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 xml:space="preserve">Tel: 0.326.221 33 17 (dahili </w:t>
            </w:r>
            <w:proofErr w:type="gramStart"/>
            <w:r w:rsidRPr="00CE4FB6">
              <w:rPr>
                <w:rFonts w:ascii="Arial" w:eastAsia="Times New Roman" w:hAnsi="Arial" w:cs="Arial"/>
                <w:sz w:val="20"/>
                <w:szCs w:val="20"/>
                <w:lang w:eastAsia="tr-TR"/>
              </w:rPr>
              <w:t>……………………</w:t>
            </w:r>
            <w:proofErr w:type="gramEnd"/>
            <w:r w:rsidRPr="00CE4FB6">
              <w:rPr>
                <w:rFonts w:ascii="Arial" w:eastAsia="Times New Roman" w:hAnsi="Arial" w:cs="Arial"/>
                <w:sz w:val="20"/>
                <w:szCs w:val="20"/>
                <w:lang w:eastAsia="tr-TR"/>
              </w:rPr>
              <w:t xml:space="preserve">)      Mail:    </w:t>
            </w:r>
            <w:hyperlink r:id="rId8" w:history="1">
              <w:r w:rsidRPr="00CE4FB6">
                <w:rPr>
                  <w:rFonts w:ascii="Arial" w:eastAsia="Times New Roman" w:hAnsi="Arial" w:cs="Arial"/>
                  <w:color w:val="0000FF"/>
                  <w:sz w:val="20"/>
                  <w:szCs w:val="20"/>
                  <w:u w:val="single"/>
                  <w:lang w:eastAsia="tr-TR"/>
                </w:rPr>
                <w:t>mkubap@gmail.com</w:t>
              </w:r>
            </w:hyperlink>
            <w:r w:rsidRPr="00CE4FB6">
              <w:rPr>
                <w:rFonts w:ascii="Arial" w:eastAsia="Times New Roman" w:hAnsi="Arial" w:cs="Arial"/>
                <w:sz w:val="20"/>
                <w:szCs w:val="20"/>
                <w:lang w:eastAsia="tr-TR"/>
              </w:rPr>
              <w:t xml:space="preserve">    </w:t>
            </w:r>
            <w:hyperlink r:id="rId9" w:history="1">
              <w:r w:rsidRPr="00CE4FB6">
                <w:rPr>
                  <w:rFonts w:ascii="Arial" w:eastAsia="Times New Roman" w:hAnsi="Arial" w:cs="Arial"/>
                  <w:color w:val="0000FF"/>
                  <w:sz w:val="20"/>
                  <w:szCs w:val="20"/>
                  <w:u w:val="single"/>
                  <w:lang w:eastAsia="tr-TR"/>
                </w:rPr>
                <w:t>bap@mku.edu.tr</w:t>
              </w:r>
            </w:hyperlink>
            <w:r w:rsidRPr="00CE4FB6">
              <w:rPr>
                <w:rFonts w:ascii="Arial" w:eastAsia="Times New Roman" w:hAnsi="Arial" w:cs="Arial"/>
                <w:sz w:val="20"/>
                <w:szCs w:val="20"/>
                <w:lang w:eastAsia="tr-TR"/>
              </w:rPr>
              <w:t xml:space="preserve">                                     </w:t>
            </w:r>
          </w:p>
        </w:tc>
      </w:tr>
      <w:tr w:rsidR="00CE4FB6" w:rsidRPr="00CE4FB6" w:rsidTr="005556D9">
        <w:trPr>
          <w:gridAfter w:val="1"/>
          <w:wAfter w:w="297" w:type="pct"/>
          <w:trHeight w:val="539"/>
        </w:trPr>
        <w:tc>
          <w:tcPr>
            <w:tcW w:w="4703" w:type="pct"/>
            <w:gridSpan w:val="17"/>
            <w:tcBorders>
              <w:bottom w:val="single" w:sz="4" w:space="0" w:color="auto"/>
            </w:tcBorders>
          </w:tcPr>
          <w:p w:rsidR="00CE4FB6" w:rsidRPr="00CE4FB6" w:rsidRDefault="00CE4FB6" w:rsidP="00CE4FB6">
            <w:pPr>
              <w:spacing w:after="0" w:line="240" w:lineRule="auto"/>
              <w:rPr>
                <w:rFonts w:ascii="Arial" w:eastAsia="Times New Roman" w:hAnsi="Arial" w:cs="Arial"/>
                <w:b/>
                <w:sz w:val="20"/>
                <w:szCs w:val="20"/>
                <w:lang w:eastAsia="tr-TR"/>
              </w:rPr>
            </w:pPr>
            <w:proofErr w:type="gramStart"/>
            <w:r w:rsidRPr="00CE4FB6">
              <w:rPr>
                <w:rFonts w:ascii="Arial" w:eastAsia="Times New Roman" w:hAnsi="Arial" w:cs="Arial"/>
                <w:b/>
                <w:sz w:val="20"/>
                <w:szCs w:val="20"/>
                <w:lang w:eastAsia="tr-TR"/>
              </w:rPr>
              <w:t>NOT :</w:t>
            </w:r>
            <w:r w:rsidRPr="00CE4FB6">
              <w:rPr>
                <w:rFonts w:ascii="Arial" w:eastAsia="Times New Roman" w:hAnsi="Arial" w:cs="Arial"/>
                <w:b/>
                <w:sz w:val="24"/>
                <w:szCs w:val="20"/>
                <w:lang w:eastAsia="tr-TR"/>
              </w:rPr>
              <w:t>1</w:t>
            </w:r>
            <w:proofErr w:type="gramEnd"/>
            <w:r w:rsidRPr="00CE4FB6">
              <w:rPr>
                <w:rFonts w:ascii="Arial" w:eastAsia="Times New Roman" w:hAnsi="Arial" w:cs="Arial"/>
                <w:b/>
                <w:sz w:val="24"/>
                <w:szCs w:val="20"/>
                <w:lang w:eastAsia="tr-TR"/>
              </w:rPr>
              <w:t xml:space="preserve">. </w:t>
            </w:r>
            <w:r w:rsidRPr="00CE4FB6">
              <w:rPr>
                <w:rFonts w:ascii="Times New Roman" w:eastAsia="Times New Roman" w:hAnsi="Times New Roman" w:cs="Times New Roman"/>
                <w:sz w:val="20"/>
                <w:szCs w:val="20"/>
                <w:lang w:eastAsia="tr-TR"/>
              </w:rPr>
              <w:t>Makine teçhizat  alımlarında proforma fatura ile birlikte imzalı kaşeli teknik şartnamenin verilmesi gerekmektedir.</w:t>
            </w:r>
          </w:p>
          <w:p w:rsidR="00CE4FB6" w:rsidRPr="00CE4FB6" w:rsidRDefault="00CE4FB6" w:rsidP="00CE4FB6">
            <w:pPr>
              <w:spacing w:after="0" w:line="240" w:lineRule="auto"/>
              <w:jc w:val="both"/>
              <w:rPr>
                <w:rFonts w:ascii="Times New Roman" w:eastAsia="Times New Roman" w:hAnsi="Times New Roman" w:cs="Times New Roman"/>
                <w:sz w:val="20"/>
                <w:szCs w:val="20"/>
                <w:lang w:eastAsia="tr-TR"/>
              </w:rPr>
            </w:pPr>
            <w:r w:rsidRPr="00CE4FB6">
              <w:rPr>
                <w:rFonts w:ascii="Times New Roman" w:eastAsia="Times New Roman" w:hAnsi="Times New Roman" w:cs="Times New Roman"/>
                <w:b/>
                <w:sz w:val="20"/>
                <w:szCs w:val="20"/>
                <w:lang w:eastAsia="tr-TR"/>
              </w:rPr>
              <w:t xml:space="preserve">2. </w:t>
            </w:r>
            <w:r w:rsidRPr="00CE4FB6">
              <w:rPr>
                <w:rFonts w:ascii="Times New Roman" w:eastAsia="Times New Roman" w:hAnsi="Times New Roman" w:cs="Times New Roman"/>
                <w:sz w:val="20"/>
                <w:szCs w:val="20"/>
                <w:lang w:eastAsia="tr-TR"/>
              </w:rPr>
              <w:t xml:space="preserve">Satın alma sonuç duyurusu birimimiz sayfasında yayınladığı günden itibaren teslim edilecek </w:t>
            </w:r>
            <w:proofErr w:type="gramStart"/>
            <w:r w:rsidRPr="00CE4FB6">
              <w:rPr>
                <w:rFonts w:ascii="Times New Roman" w:eastAsia="Times New Roman" w:hAnsi="Times New Roman" w:cs="Times New Roman"/>
                <w:sz w:val="20"/>
                <w:szCs w:val="20"/>
                <w:lang w:eastAsia="tr-TR"/>
              </w:rPr>
              <w:t>cihaz,mal</w:t>
            </w:r>
            <w:proofErr w:type="gramEnd"/>
            <w:r w:rsidRPr="00CE4FB6">
              <w:rPr>
                <w:rFonts w:ascii="Times New Roman" w:eastAsia="Times New Roman" w:hAnsi="Times New Roman" w:cs="Times New Roman"/>
                <w:sz w:val="20"/>
                <w:szCs w:val="20"/>
                <w:lang w:eastAsia="tr-TR"/>
              </w:rPr>
              <w:t xml:space="preserve"> ve malzemelerde azami süre 15 gündür. Yurtdışından temini söz konusu ise firma proforma faturada bunu süresi ile belirtmelidir. Azami süre sonrasında yapılacak teslimatlar birimimiz onayı alınmaksızın yapılamaz, yapılan teslimatlara ait ödemeler yapılmaz.</w:t>
            </w:r>
          </w:p>
          <w:p w:rsidR="00CE4FB6" w:rsidRPr="00CE4FB6" w:rsidRDefault="00CE4FB6" w:rsidP="00CE4FB6">
            <w:pPr>
              <w:spacing w:after="0" w:line="240" w:lineRule="auto"/>
              <w:jc w:val="both"/>
              <w:rPr>
                <w:rFonts w:ascii="Arial" w:eastAsia="Times New Roman" w:hAnsi="Arial" w:cs="Arial"/>
                <w:sz w:val="18"/>
                <w:szCs w:val="20"/>
                <w:lang w:eastAsia="tr-TR"/>
              </w:rPr>
            </w:pPr>
            <w:r w:rsidRPr="00CE4FB6">
              <w:rPr>
                <w:rFonts w:ascii="Times New Roman" w:eastAsia="Times New Roman" w:hAnsi="Times New Roman" w:cs="Times New Roman"/>
                <w:b/>
                <w:sz w:val="20"/>
                <w:szCs w:val="20"/>
                <w:lang w:eastAsia="tr-TR"/>
              </w:rPr>
              <w:t>3</w:t>
            </w:r>
            <w:r w:rsidRPr="00CE4FB6">
              <w:rPr>
                <w:rFonts w:ascii="Times New Roman" w:eastAsia="Times New Roman" w:hAnsi="Times New Roman" w:cs="Times New Roman"/>
                <w:sz w:val="20"/>
                <w:szCs w:val="20"/>
                <w:lang w:eastAsia="tr-TR"/>
              </w:rPr>
              <w:t>. Satın alma duyuruları sayfamızda firmaların dikkatine başlıklı 17 maddelik firmaların uyması gereken kuralları okuduğumu ve kabul ettiğimi ve gereğini yapacağımı taahhüt ederim.</w:t>
            </w:r>
            <w:r w:rsidRPr="00CE4FB6">
              <w:rPr>
                <w:rFonts w:ascii="Arial" w:eastAsia="Times New Roman" w:hAnsi="Arial" w:cs="Arial"/>
                <w:sz w:val="18"/>
                <w:szCs w:val="20"/>
                <w:lang w:eastAsia="tr-TR"/>
              </w:rPr>
              <w:t xml:space="preserve"> </w:t>
            </w:r>
          </w:p>
        </w:tc>
      </w:tr>
    </w:tbl>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DOLDURULMASI ZORUNLU ALAN:</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 xml:space="preserve">Teklif veren ilgili </w:t>
      </w:r>
      <w:proofErr w:type="gramStart"/>
      <w:r w:rsidRPr="00CE4FB6">
        <w:rPr>
          <w:rFonts w:ascii="Calibri" w:eastAsia="Times New Roman" w:hAnsi="Calibri" w:cs="Times New Roman"/>
          <w:b/>
          <w:u w:val="single"/>
          <w:lang w:eastAsia="tr-TR"/>
        </w:rPr>
        <w:t>kişi :</w:t>
      </w:r>
      <w:proofErr w:type="gramEnd"/>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Firmanın adı/ünvanı:</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Açık adresi: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Tlf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Faks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Mail:</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dairesi:</w:t>
      </w:r>
    </w:p>
    <w:p w:rsidR="00CE4FB6" w:rsidRPr="000205E9" w:rsidRDefault="00CE4FB6" w:rsidP="000205E9">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no:</w:t>
      </w:r>
      <w:bookmarkStart w:id="0" w:name="_GoBack"/>
      <w:bookmarkEnd w:id="0"/>
    </w:p>
    <w:sectPr w:rsidR="00CE4FB6" w:rsidRPr="000205E9" w:rsidSect="003B52C7">
      <w:headerReference w:type="default" r:id="rId10"/>
      <w:footerReference w:type="default" r:id="rId11"/>
      <w:pgSz w:w="11906" w:h="16838" w:code="9"/>
      <w:pgMar w:top="283" w:right="1417" w:bottom="1417" w:left="1417"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A19" w:rsidRDefault="00606A19">
      <w:r>
        <w:separator/>
      </w:r>
    </w:p>
  </w:endnote>
  <w:endnote w:type="continuationSeparator" w:id="0">
    <w:p w:rsidR="00606A19" w:rsidRDefault="0060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Pr="00314D38" w:rsidRDefault="00F34D01" w:rsidP="00240D55">
    <w:pPr>
      <w:pStyle w:val="Altbilgi"/>
      <w:tabs>
        <w:tab w:val="clear" w:pos="4536"/>
        <w:tab w:val="clear" w:pos="9072"/>
        <w:tab w:val="left" w:pos="3788"/>
        <w:tab w:val="left" w:pos="4719"/>
        <w:tab w:val="right" w:pos="10347"/>
      </w:tabs>
      <w:rPr>
        <w:rFonts w:ascii="Arial" w:hAnsi="Arial" w:cs="Arial"/>
      </w:rPr>
    </w:pPr>
    <w:r>
      <w:rPr>
        <w:rFonts w:ascii="Arial" w:hAnsi="Arial" w:cs="Arial"/>
      </w:rPr>
      <w:tab/>
    </w:r>
    <w:r>
      <w:rPr>
        <w:rFonts w:ascii="Arial" w:hAnsi="Arial" w:cs="Arial"/>
      </w:rPr>
      <w:tab/>
    </w:r>
    <w:r>
      <w:rPr>
        <w:rFonts w:ascii="Arial" w:hAnsi="Arial" w:cs="Arial"/>
      </w:rPr>
      <w:tab/>
    </w:r>
  </w:p>
  <w:p w:rsidR="00F34D01" w:rsidRPr="00314D38" w:rsidRDefault="009978EF" w:rsidP="00F34D01">
    <w:pPr>
      <w:pStyle w:val="Altbilgi"/>
      <w:tabs>
        <w:tab w:val="clear" w:pos="4536"/>
        <w:tab w:val="clear" w:pos="9072"/>
        <w:tab w:val="left" w:pos="3788"/>
        <w:tab w:val="left" w:pos="4719"/>
        <w:tab w:val="right" w:pos="10347"/>
      </w:tabs>
      <w:rPr>
        <w:rFonts w:ascii="Arial" w:hAnsi="Arial" w:cs="Arial"/>
      </w:rPr>
    </w:pPr>
    <w:r>
      <w:rPr>
        <w:noProof/>
      </w:rPr>
      <mc:AlternateContent>
        <mc:Choice Requires="wps">
          <w:drawing>
            <wp:anchor distT="0" distB="0" distL="114300" distR="114300" simplePos="0" relativeHeight="251671552" behindDoc="0" locked="0" layoutInCell="1" allowOverlap="1">
              <wp:simplePos x="0" y="0"/>
              <wp:positionH relativeFrom="column">
                <wp:posOffset>-124460</wp:posOffset>
              </wp:positionH>
              <wp:positionV relativeFrom="paragraph">
                <wp:posOffset>106680</wp:posOffset>
              </wp:positionV>
              <wp:extent cx="1565910" cy="241300"/>
              <wp:effectExtent l="8890" t="11430" r="6350" b="139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margin-left:-9.8pt;margin-top:8.4pt;width:123.3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">
              <v:textbo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1441450</wp:posOffset>
              </wp:positionH>
              <wp:positionV relativeFrom="paragraph">
                <wp:posOffset>106680</wp:posOffset>
              </wp:positionV>
              <wp:extent cx="1191895" cy="241300"/>
              <wp:effectExtent l="12700" t="11430" r="5080" b="1397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İlk Yayın:</w:t>
                          </w:r>
                          <w:proofErr w:type="gramStart"/>
                          <w:r w:rsidR="0013475B">
                            <w:rPr>
                              <w:rFonts w:ascii="Arial" w:hAnsi="Arial" w:cs="Arial"/>
                              <w:sz w:val="16"/>
                              <w:szCs w:val="16"/>
                            </w:rPr>
                            <w:t>10/12/2012</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0" style="position:absolute;margin-left:113.5pt;margin-top:8.4pt;width:93.8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İlk Yayın:</w:t>
                    </w:r>
                    <w:proofErr w:type="gramStart"/>
                    <w:r w:rsidR="0013475B">
                      <w:rPr>
                        <w:rFonts w:ascii="Arial" w:hAnsi="Arial" w:cs="Arial"/>
                        <w:sz w:val="16"/>
                        <w:szCs w:val="16"/>
                      </w:rPr>
                      <w:t>10/12/2012</w:t>
                    </w:r>
                    <w:proofErr w:type="gramEnd"/>
                  </w:p>
                </w:txbxContent>
              </v:textbox>
            </v:round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2633345</wp:posOffset>
              </wp:positionH>
              <wp:positionV relativeFrom="paragraph">
                <wp:posOffset>106680</wp:posOffset>
              </wp:positionV>
              <wp:extent cx="1290955" cy="241300"/>
              <wp:effectExtent l="13970" t="11430" r="9525" b="1397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Tarihi:</w:t>
                          </w:r>
                          <w:proofErr w:type="gramStart"/>
                          <w:r w:rsidR="0013475B">
                            <w:rPr>
                              <w:rFonts w:ascii="Arial" w:hAnsi="Arial" w:cs="Arial"/>
                              <w:sz w:val="16"/>
                              <w:szCs w:val="16"/>
                            </w:rPr>
                            <w:t>13/08/2014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1" style="position:absolute;margin-left:207.35pt;margin-top:8.4pt;width:101.65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Rev. Tarihi:</w:t>
                    </w:r>
                    <w:proofErr w:type="gramStart"/>
                    <w:r w:rsidR="0013475B">
                      <w:rPr>
                        <w:rFonts w:ascii="Arial" w:hAnsi="Arial" w:cs="Arial"/>
                        <w:sz w:val="16"/>
                        <w:szCs w:val="16"/>
                      </w:rPr>
                      <w:t>13/08/2014</w:t>
                    </w:r>
                    <w:proofErr w:type="gramEnd"/>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3924300</wp:posOffset>
              </wp:positionH>
              <wp:positionV relativeFrom="paragraph">
                <wp:posOffset>106680</wp:posOffset>
              </wp:positionV>
              <wp:extent cx="1118235" cy="241300"/>
              <wp:effectExtent l="9525" t="11430" r="5715" b="1397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2" style="position:absolute;margin-left:309pt;margin-top:8.4pt;width:88.0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">
              <v:textbo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5042535</wp:posOffset>
              </wp:positionH>
              <wp:positionV relativeFrom="paragraph">
                <wp:posOffset>106680</wp:posOffset>
              </wp:positionV>
              <wp:extent cx="1118235" cy="241300"/>
              <wp:effectExtent l="13335" t="11430" r="11430" b="139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0205E9">
                            <w:rPr>
                              <w:rFonts w:ascii="Arial" w:hAnsi="Arial" w:cs="Arial"/>
                              <w:b/>
                              <w:noProof/>
                              <w:sz w:val="16"/>
                              <w:szCs w:val="16"/>
                            </w:rPr>
                            <w:t>5</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0205E9">
                            <w:rPr>
                              <w:rFonts w:ascii="Arial" w:hAnsi="Arial" w:cs="Arial"/>
                              <w:b/>
                              <w:noProof/>
                              <w:sz w:val="16"/>
                              <w:szCs w:val="16"/>
                            </w:rPr>
                            <w:t>5</w:t>
                          </w:r>
                          <w:r w:rsidRPr="003B52C7">
                            <w:rPr>
                              <w:rFonts w:ascii="Arial" w:hAnsi="Arial" w:cs="Arial"/>
                              <w:b/>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3" style="position:absolute;margin-left:397.05pt;margin-top:8.4pt;width:88.05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">
              <v:textbo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0205E9">
                      <w:rPr>
                        <w:rFonts w:ascii="Arial" w:hAnsi="Arial" w:cs="Arial"/>
                        <w:b/>
                        <w:noProof/>
                        <w:sz w:val="16"/>
                        <w:szCs w:val="16"/>
                      </w:rPr>
                      <w:t>5</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0205E9">
                      <w:rPr>
                        <w:rFonts w:ascii="Arial" w:hAnsi="Arial" w:cs="Arial"/>
                        <w:b/>
                        <w:noProof/>
                        <w:sz w:val="16"/>
                        <w:szCs w:val="16"/>
                      </w:rPr>
                      <w:t>5</w:t>
                    </w:r>
                    <w:r w:rsidRPr="003B52C7">
                      <w:rPr>
                        <w:rFonts w:ascii="Arial" w:hAnsi="Arial" w:cs="Arial"/>
                        <w:b/>
                        <w:sz w:val="16"/>
                        <w:szCs w:val="16"/>
                      </w:rPr>
                      <w:fldChar w:fldCharType="end"/>
                    </w:r>
                  </w:p>
                </w:txbxContent>
              </v:textbox>
            </v:roundrect>
          </w:pict>
        </mc:Fallback>
      </mc:AlternateContent>
    </w:r>
    <w:r w:rsidR="00F34D01">
      <w:rPr>
        <w:rFonts w:ascii="Arial" w:hAnsi="Arial" w:cs="Arial"/>
      </w:rPr>
      <w:tab/>
    </w:r>
    <w:r w:rsidR="00F34D01">
      <w:rPr>
        <w:rFonts w:ascii="Arial" w:hAnsi="Arial" w:cs="Arial"/>
      </w:rPr>
      <w:tab/>
    </w:r>
    <w:r w:rsidR="00F34D01">
      <w:rPr>
        <w:rFonts w:ascii="Arial" w:hAnsi="Arial" w:cs="Arial"/>
      </w:rPr>
      <w:tab/>
    </w:r>
  </w:p>
  <w:p w:rsidR="00E7362B" w:rsidRDefault="00E7362B" w:rsidP="007C6ABC">
    <w:pPr>
      <w:pStyle w:val="Altbilgi"/>
      <w:tabs>
        <w:tab w:val="clear" w:pos="4536"/>
        <w:tab w:val="clear" w:pos="9072"/>
        <w:tab w:val="left" w:pos="100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A19" w:rsidRDefault="00606A19">
      <w:r>
        <w:separator/>
      </w:r>
    </w:p>
  </w:footnote>
  <w:footnote w:type="continuationSeparator" w:id="0">
    <w:p w:rsidR="00606A19" w:rsidRDefault="00606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Default="009978EF" w:rsidP="00ED1D8D">
    <w:pPr>
      <w:jc w:val="center"/>
    </w:pPr>
    <w:r>
      <w:rPr>
        <w:noProof/>
        <w:lang w:eastAsia="tr-TR"/>
      </w:rPr>
      <mc:AlternateContent>
        <mc:Choice Requires="wps">
          <w:drawing>
            <wp:anchor distT="0" distB="0" distL="114300" distR="114300" simplePos="0" relativeHeight="251649024" behindDoc="0" locked="0" layoutInCell="1" allowOverlap="1">
              <wp:simplePos x="0" y="0"/>
              <wp:positionH relativeFrom="column">
                <wp:posOffset>1441450</wp:posOffset>
              </wp:positionH>
              <wp:positionV relativeFrom="paragraph">
                <wp:posOffset>173990</wp:posOffset>
              </wp:positionV>
              <wp:extent cx="3702050" cy="799465"/>
              <wp:effectExtent l="12700" t="12065" r="9525" b="762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799465"/>
                      </a:xfrm>
                      <a:prstGeom prst="roundRect">
                        <a:avLst>
                          <a:gd name="adj" fmla="val 16667"/>
                        </a:avLst>
                      </a:prstGeom>
                      <a:solidFill>
                        <a:srgbClr val="FFFFFF"/>
                      </a:solidFill>
                      <a:ln w="9525">
                        <a:solidFill>
                          <a:srgbClr val="000000"/>
                        </a:solidFill>
                        <a:round/>
                        <a:headEnd/>
                        <a:tailEnd/>
                      </a:ln>
                    </wps:spPr>
                    <wps:txb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13.5pt;margin-top:13.7pt;width:291.5pt;height:62.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">
              <v:textbo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v:textbox>
            </v:roundrect>
          </w:pict>
        </mc:Fallback>
      </mc:AlternateContent>
    </w:r>
    <w:r>
      <w:rPr>
        <w:noProof/>
        <w:lang w:eastAsia="tr-TR"/>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173990</wp:posOffset>
              </wp:positionV>
              <wp:extent cx="936625" cy="799465"/>
              <wp:effectExtent l="9525" t="12065" r="9525" b="762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799465"/>
                      </a:xfrm>
                      <a:prstGeom prst="roundRect">
                        <a:avLst>
                          <a:gd name="adj" fmla="val 16667"/>
                        </a:avLst>
                      </a:prstGeom>
                      <a:solidFill>
                        <a:srgbClr val="FFFFFF"/>
                      </a:solidFill>
                      <a:ln w="9525">
                        <a:solidFill>
                          <a:srgbClr val="000000"/>
                        </a:solidFill>
                        <a:round/>
                        <a:headEnd/>
                        <a:tailEnd/>
                      </a:ln>
                    </wps:spPr>
                    <wps:txb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13.7pt;width:73.75pt;height:62.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">
              <v:textbo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v:textbox>
            </v:roundrect>
          </w:pict>
        </mc:Fallback>
      </mc:AlternateContent>
    </w:r>
    <w:r>
      <w:rPr>
        <w:noProof/>
        <w:lang w:eastAsia="tr-TR"/>
      </w:rPr>
      <mc:AlternateContent>
        <mc:Choice Requires="wps">
          <w:drawing>
            <wp:anchor distT="0" distB="0" distL="114300" distR="114300" simplePos="0" relativeHeight="251656192" behindDoc="0" locked="0" layoutInCell="1" allowOverlap="1">
              <wp:simplePos x="0" y="0"/>
              <wp:positionH relativeFrom="column">
                <wp:posOffset>-124460</wp:posOffset>
              </wp:positionH>
              <wp:positionV relativeFrom="paragraph">
                <wp:posOffset>-90805</wp:posOffset>
              </wp:positionV>
              <wp:extent cx="6414770" cy="241300"/>
              <wp:effectExtent l="199390" t="13970" r="5715" b="1143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24130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9.8pt;margin-top:-7.15pt;width:505.1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">
              <v:shadow on="t" type="perspective" opacity=".5" origin=",.5" offset="0,0" matrix=",56756f,,.5"/>
              <v:textbo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v:textbox>
            </v:roundrect>
          </w:pict>
        </mc:Fallback>
      </mc:AlternateContent>
    </w:r>
  </w:p>
  <w:p w:rsidR="00E7362B" w:rsidRDefault="00E7362B" w:rsidP="00ED1D8D">
    <w:pPr>
      <w:jc w:val="center"/>
    </w:pPr>
  </w:p>
  <w:p w:rsidR="00E7362B" w:rsidRDefault="00E7362B" w:rsidP="00ED1D8D">
    <w:pPr>
      <w:jc w:val="center"/>
    </w:pPr>
  </w:p>
  <w:p w:rsidR="00E7362B" w:rsidRDefault="00E7362B" w:rsidP="00CE4FB6">
    <w:pPr>
      <w:pStyle w:val="stbilgi"/>
      <w:rPr>
        <w:rFonts w:ascii="Arial" w:hAnsi="Arial" w:cs="Arial"/>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CD611FA"/>
    <w:multiLevelType w:val="hybridMultilevel"/>
    <w:tmpl w:val="CBCCF3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6"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8"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3EEE5EF2"/>
    <w:multiLevelType w:val="hybridMultilevel"/>
    <w:tmpl w:val="1C008528"/>
    <w:lvl w:ilvl="0" w:tplc="DE2A82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1222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761827"/>
    <w:multiLevelType w:val="hybridMultilevel"/>
    <w:tmpl w:val="79B8E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5"/>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3"/>
  </w:num>
  <w:num w:numId="12">
    <w:abstractNumId w:val="0"/>
    <w:lvlOverride w:ilvl="0">
      <w:lvl w:ilvl="0">
        <w:start w:val="1"/>
        <w:numFmt w:val="bullet"/>
        <w:lvlText w:val=""/>
        <w:legacy w:legacy="1" w:legacySpace="0" w:legacyIndent="283"/>
        <w:lvlJc w:val="left"/>
        <w:rPr>
          <w:rFonts w:ascii="Symbol" w:hAnsi="Symbol" w:hint="default"/>
        </w:rPr>
      </w:lvl>
    </w:lvlOverride>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A4"/>
    <w:rsid w:val="000205E9"/>
    <w:rsid w:val="00025DAA"/>
    <w:rsid w:val="000309E5"/>
    <w:rsid w:val="00041BBF"/>
    <w:rsid w:val="000422FA"/>
    <w:rsid w:val="0004286F"/>
    <w:rsid w:val="00055AAA"/>
    <w:rsid w:val="00056C93"/>
    <w:rsid w:val="000572D0"/>
    <w:rsid w:val="0006467F"/>
    <w:rsid w:val="00064E2B"/>
    <w:rsid w:val="00070C8A"/>
    <w:rsid w:val="000719FF"/>
    <w:rsid w:val="000757CC"/>
    <w:rsid w:val="00076E8A"/>
    <w:rsid w:val="0008036D"/>
    <w:rsid w:val="000934AB"/>
    <w:rsid w:val="000A5164"/>
    <w:rsid w:val="000A5C42"/>
    <w:rsid w:val="000B30B8"/>
    <w:rsid w:val="000B6F02"/>
    <w:rsid w:val="000B733C"/>
    <w:rsid w:val="000C5109"/>
    <w:rsid w:val="000C6296"/>
    <w:rsid w:val="000D32C5"/>
    <w:rsid w:val="000D58EA"/>
    <w:rsid w:val="000E3360"/>
    <w:rsid w:val="000F092B"/>
    <w:rsid w:val="000F1667"/>
    <w:rsid w:val="000F280C"/>
    <w:rsid w:val="000F610F"/>
    <w:rsid w:val="00101685"/>
    <w:rsid w:val="001029F6"/>
    <w:rsid w:val="00126273"/>
    <w:rsid w:val="00130609"/>
    <w:rsid w:val="001313E0"/>
    <w:rsid w:val="00131CAB"/>
    <w:rsid w:val="0013475B"/>
    <w:rsid w:val="001467E9"/>
    <w:rsid w:val="001469C6"/>
    <w:rsid w:val="001473F6"/>
    <w:rsid w:val="00152A14"/>
    <w:rsid w:val="00153314"/>
    <w:rsid w:val="001533C4"/>
    <w:rsid w:val="00157EED"/>
    <w:rsid w:val="00163907"/>
    <w:rsid w:val="0017067A"/>
    <w:rsid w:val="00172047"/>
    <w:rsid w:val="00176768"/>
    <w:rsid w:val="00190A49"/>
    <w:rsid w:val="00193A94"/>
    <w:rsid w:val="001A1029"/>
    <w:rsid w:val="001B2D7C"/>
    <w:rsid w:val="001B35A6"/>
    <w:rsid w:val="001C0C61"/>
    <w:rsid w:val="001C2B0B"/>
    <w:rsid w:val="001C58F8"/>
    <w:rsid w:val="001D1DA1"/>
    <w:rsid w:val="001D7966"/>
    <w:rsid w:val="001E02D1"/>
    <w:rsid w:val="001E0BAA"/>
    <w:rsid w:val="001E1657"/>
    <w:rsid w:val="001E23DB"/>
    <w:rsid w:val="001F5658"/>
    <w:rsid w:val="001F582F"/>
    <w:rsid w:val="001F7226"/>
    <w:rsid w:val="00202A9B"/>
    <w:rsid w:val="00204A15"/>
    <w:rsid w:val="00205846"/>
    <w:rsid w:val="00207BD3"/>
    <w:rsid w:val="00210749"/>
    <w:rsid w:val="00224273"/>
    <w:rsid w:val="00225D15"/>
    <w:rsid w:val="002278FD"/>
    <w:rsid w:val="002307F1"/>
    <w:rsid w:val="00237E07"/>
    <w:rsid w:val="00240D55"/>
    <w:rsid w:val="002428F9"/>
    <w:rsid w:val="00246AB9"/>
    <w:rsid w:val="00263625"/>
    <w:rsid w:val="00267305"/>
    <w:rsid w:val="00270F1C"/>
    <w:rsid w:val="002832BB"/>
    <w:rsid w:val="0029036F"/>
    <w:rsid w:val="0029133A"/>
    <w:rsid w:val="00292839"/>
    <w:rsid w:val="00293464"/>
    <w:rsid w:val="00293794"/>
    <w:rsid w:val="00296200"/>
    <w:rsid w:val="002A2B7A"/>
    <w:rsid w:val="002A3C21"/>
    <w:rsid w:val="002A6945"/>
    <w:rsid w:val="002B7923"/>
    <w:rsid w:val="002C0693"/>
    <w:rsid w:val="002C1E48"/>
    <w:rsid w:val="002C2701"/>
    <w:rsid w:val="002D07E6"/>
    <w:rsid w:val="002D4469"/>
    <w:rsid w:val="002D4A31"/>
    <w:rsid w:val="002E1AC8"/>
    <w:rsid w:val="002E5EF4"/>
    <w:rsid w:val="002F5953"/>
    <w:rsid w:val="00304993"/>
    <w:rsid w:val="00304FD3"/>
    <w:rsid w:val="00306363"/>
    <w:rsid w:val="00310FB2"/>
    <w:rsid w:val="00314AFA"/>
    <w:rsid w:val="00314D38"/>
    <w:rsid w:val="003150EB"/>
    <w:rsid w:val="003221FC"/>
    <w:rsid w:val="0032467E"/>
    <w:rsid w:val="00325D35"/>
    <w:rsid w:val="00331570"/>
    <w:rsid w:val="0033629A"/>
    <w:rsid w:val="003372F0"/>
    <w:rsid w:val="00341B76"/>
    <w:rsid w:val="00344EE2"/>
    <w:rsid w:val="003535CC"/>
    <w:rsid w:val="003560BE"/>
    <w:rsid w:val="00356BD5"/>
    <w:rsid w:val="00367C40"/>
    <w:rsid w:val="00367D02"/>
    <w:rsid w:val="00370DC7"/>
    <w:rsid w:val="003740CF"/>
    <w:rsid w:val="00382E54"/>
    <w:rsid w:val="0038353E"/>
    <w:rsid w:val="00384D43"/>
    <w:rsid w:val="00386E58"/>
    <w:rsid w:val="003919EF"/>
    <w:rsid w:val="003921FC"/>
    <w:rsid w:val="00393853"/>
    <w:rsid w:val="003A1F32"/>
    <w:rsid w:val="003A3329"/>
    <w:rsid w:val="003A699D"/>
    <w:rsid w:val="003A778A"/>
    <w:rsid w:val="003A7B5F"/>
    <w:rsid w:val="003B52C7"/>
    <w:rsid w:val="003C2409"/>
    <w:rsid w:val="003C408A"/>
    <w:rsid w:val="003D01DD"/>
    <w:rsid w:val="003E21F2"/>
    <w:rsid w:val="003E696E"/>
    <w:rsid w:val="003E7B8E"/>
    <w:rsid w:val="003F31BD"/>
    <w:rsid w:val="003F3419"/>
    <w:rsid w:val="003F3F04"/>
    <w:rsid w:val="003F48AF"/>
    <w:rsid w:val="00400E01"/>
    <w:rsid w:val="00415157"/>
    <w:rsid w:val="0042140F"/>
    <w:rsid w:val="0042216B"/>
    <w:rsid w:val="004260F7"/>
    <w:rsid w:val="00432252"/>
    <w:rsid w:val="00434763"/>
    <w:rsid w:val="00435ADB"/>
    <w:rsid w:val="00436205"/>
    <w:rsid w:val="0044564B"/>
    <w:rsid w:val="004472BB"/>
    <w:rsid w:val="004475A0"/>
    <w:rsid w:val="00450D35"/>
    <w:rsid w:val="00465D05"/>
    <w:rsid w:val="004728C4"/>
    <w:rsid w:val="0047733C"/>
    <w:rsid w:val="00482255"/>
    <w:rsid w:val="00484005"/>
    <w:rsid w:val="00487B68"/>
    <w:rsid w:val="004924C3"/>
    <w:rsid w:val="004A1367"/>
    <w:rsid w:val="004A5938"/>
    <w:rsid w:val="004B6A2D"/>
    <w:rsid w:val="004C15BA"/>
    <w:rsid w:val="004C23BA"/>
    <w:rsid w:val="004D0D15"/>
    <w:rsid w:val="004D6F1E"/>
    <w:rsid w:val="004E01B7"/>
    <w:rsid w:val="004E064A"/>
    <w:rsid w:val="004E0931"/>
    <w:rsid w:val="004F6233"/>
    <w:rsid w:val="00500E22"/>
    <w:rsid w:val="00503C5A"/>
    <w:rsid w:val="005106AD"/>
    <w:rsid w:val="00512F0F"/>
    <w:rsid w:val="00513493"/>
    <w:rsid w:val="00517CA8"/>
    <w:rsid w:val="00521867"/>
    <w:rsid w:val="00521D61"/>
    <w:rsid w:val="00526574"/>
    <w:rsid w:val="00531DDC"/>
    <w:rsid w:val="00533C79"/>
    <w:rsid w:val="005428AA"/>
    <w:rsid w:val="00545BE2"/>
    <w:rsid w:val="00546F57"/>
    <w:rsid w:val="005556D9"/>
    <w:rsid w:val="00556378"/>
    <w:rsid w:val="0056295B"/>
    <w:rsid w:val="00562B83"/>
    <w:rsid w:val="00564FB5"/>
    <w:rsid w:val="0056581A"/>
    <w:rsid w:val="005863F9"/>
    <w:rsid w:val="00591F36"/>
    <w:rsid w:val="00597E97"/>
    <w:rsid w:val="005A20CF"/>
    <w:rsid w:val="005B298B"/>
    <w:rsid w:val="005C3A30"/>
    <w:rsid w:val="005C3C4B"/>
    <w:rsid w:val="005C3CB0"/>
    <w:rsid w:val="005D3E8F"/>
    <w:rsid w:val="005D5639"/>
    <w:rsid w:val="005D7F67"/>
    <w:rsid w:val="005E2A61"/>
    <w:rsid w:val="005E5856"/>
    <w:rsid w:val="005E7425"/>
    <w:rsid w:val="005E764A"/>
    <w:rsid w:val="005F122F"/>
    <w:rsid w:val="005F361C"/>
    <w:rsid w:val="005F6007"/>
    <w:rsid w:val="005F62A4"/>
    <w:rsid w:val="005F76A2"/>
    <w:rsid w:val="0060026C"/>
    <w:rsid w:val="00606A19"/>
    <w:rsid w:val="00625652"/>
    <w:rsid w:val="00635E74"/>
    <w:rsid w:val="00636A59"/>
    <w:rsid w:val="00641738"/>
    <w:rsid w:val="00643501"/>
    <w:rsid w:val="006478E3"/>
    <w:rsid w:val="00650017"/>
    <w:rsid w:val="00655C3B"/>
    <w:rsid w:val="00664B41"/>
    <w:rsid w:val="00665CC3"/>
    <w:rsid w:val="0067019C"/>
    <w:rsid w:val="00670EDC"/>
    <w:rsid w:val="006751EF"/>
    <w:rsid w:val="00676A19"/>
    <w:rsid w:val="00684F76"/>
    <w:rsid w:val="00686171"/>
    <w:rsid w:val="0069374A"/>
    <w:rsid w:val="00696A21"/>
    <w:rsid w:val="00696B31"/>
    <w:rsid w:val="00697EB9"/>
    <w:rsid w:val="006A0940"/>
    <w:rsid w:val="006A1832"/>
    <w:rsid w:val="006A1AA3"/>
    <w:rsid w:val="006A5400"/>
    <w:rsid w:val="006A5579"/>
    <w:rsid w:val="006A7E92"/>
    <w:rsid w:val="006B3581"/>
    <w:rsid w:val="006C2C58"/>
    <w:rsid w:val="006C3A1D"/>
    <w:rsid w:val="006C5963"/>
    <w:rsid w:val="006D591C"/>
    <w:rsid w:val="006E1FF5"/>
    <w:rsid w:val="006E26CE"/>
    <w:rsid w:val="006F259C"/>
    <w:rsid w:val="006F4ABA"/>
    <w:rsid w:val="0070740F"/>
    <w:rsid w:val="007176C2"/>
    <w:rsid w:val="0072645E"/>
    <w:rsid w:val="007400C8"/>
    <w:rsid w:val="007406BD"/>
    <w:rsid w:val="007413F0"/>
    <w:rsid w:val="00747792"/>
    <w:rsid w:val="00751862"/>
    <w:rsid w:val="00757665"/>
    <w:rsid w:val="007577C8"/>
    <w:rsid w:val="00770AD0"/>
    <w:rsid w:val="00790673"/>
    <w:rsid w:val="00792CE7"/>
    <w:rsid w:val="007965FF"/>
    <w:rsid w:val="007A43E1"/>
    <w:rsid w:val="007B1D63"/>
    <w:rsid w:val="007B2E33"/>
    <w:rsid w:val="007C1293"/>
    <w:rsid w:val="007C6ABC"/>
    <w:rsid w:val="007D083F"/>
    <w:rsid w:val="007D0CBB"/>
    <w:rsid w:val="007E118D"/>
    <w:rsid w:val="007E2970"/>
    <w:rsid w:val="007E3959"/>
    <w:rsid w:val="007E3A00"/>
    <w:rsid w:val="007E5411"/>
    <w:rsid w:val="007E6374"/>
    <w:rsid w:val="00806D8B"/>
    <w:rsid w:val="00814106"/>
    <w:rsid w:val="008222BB"/>
    <w:rsid w:val="00823C63"/>
    <w:rsid w:val="00831F2D"/>
    <w:rsid w:val="008343BE"/>
    <w:rsid w:val="00841AF7"/>
    <w:rsid w:val="008612BC"/>
    <w:rsid w:val="0086386F"/>
    <w:rsid w:val="00870A9E"/>
    <w:rsid w:val="00886446"/>
    <w:rsid w:val="0088711C"/>
    <w:rsid w:val="008979A7"/>
    <w:rsid w:val="008A147F"/>
    <w:rsid w:val="008A69CE"/>
    <w:rsid w:val="008B1BB0"/>
    <w:rsid w:val="008B61B0"/>
    <w:rsid w:val="008B7363"/>
    <w:rsid w:val="008D4364"/>
    <w:rsid w:val="008D65D7"/>
    <w:rsid w:val="008D732A"/>
    <w:rsid w:val="008F072A"/>
    <w:rsid w:val="008F1C31"/>
    <w:rsid w:val="008F77DB"/>
    <w:rsid w:val="00900D8E"/>
    <w:rsid w:val="00902DFA"/>
    <w:rsid w:val="00902F3B"/>
    <w:rsid w:val="00905798"/>
    <w:rsid w:val="00920612"/>
    <w:rsid w:val="009341BC"/>
    <w:rsid w:val="009472C8"/>
    <w:rsid w:val="00950790"/>
    <w:rsid w:val="00951096"/>
    <w:rsid w:val="00954DBD"/>
    <w:rsid w:val="00954E2D"/>
    <w:rsid w:val="0095640E"/>
    <w:rsid w:val="00956A4E"/>
    <w:rsid w:val="009609DC"/>
    <w:rsid w:val="00965D62"/>
    <w:rsid w:val="00971518"/>
    <w:rsid w:val="00977E01"/>
    <w:rsid w:val="0098492C"/>
    <w:rsid w:val="00985887"/>
    <w:rsid w:val="00995148"/>
    <w:rsid w:val="009978EF"/>
    <w:rsid w:val="009A0F30"/>
    <w:rsid w:val="009A6B04"/>
    <w:rsid w:val="009A7EF3"/>
    <w:rsid w:val="009B38DE"/>
    <w:rsid w:val="009B4235"/>
    <w:rsid w:val="009C06B2"/>
    <w:rsid w:val="009C6852"/>
    <w:rsid w:val="009C77D0"/>
    <w:rsid w:val="009D31BC"/>
    <w:rsid w:val="009D66B3"/>
    <w:rsid w:val="009D6785"/>
    <w:rsid w:val="009F1FE6"/>
    <w:rsid w:val="00A01820"/>
    <w:rsid w:val="00A03600"/>
    <w:rsid w:val="00A03908"/>
    <w:rsid w:val="00A04E88"/>
    <w:rsid w:val="00A10B4D"/>
    <w:rsid w:val="00A163C8"/>
    <w:rsid w:val="00A21D55"/>
    <w:rsid w:val="00A23656"/>
    <w:rsid w:val="00A237E2"/>
    <w:rsid w:val="00A24A06"/>
    <w:rsid w:val="00A32D8B"/>
    <w:rsid w:val="00A33B15"/>
    <w:rsid w:val="00A354E9"/>
    <w:rsid w:val="00A4074F"/>
    <w:rsid w:val="00A43811"/>
    <w:rsid w:val="00A4467B"/>
    <w:rsid w:val="00A742A4"/>
    <w:rsid w:val="00A7793E"/>
    <w:rsid w:val="00A92311"/>
    <w:rsid w:val="00AB0599"/>
    <w:rsid w:val="00AB72A0"/>
    <w:rsid w:val="00AB7B0F"/>
    <w:rsid w:val="00AC01CA"/>
    <w:rsid w:val="00AC1EC2"/>
    <w:rsid w:val="00AD1639"/>
    <w:rsid w:val="00AD2079"/>
    <w:rsid w:val="00AE1694"/>
    <w:rsid w:val="00AE5BF1"/>
    <w:rsid w:val="00AF42E0"/>
    <w:rsid w:val="00B0255B"/>
    <w:rsid w:val="00B04E32"/>
    <w:rsid w:val="00B14D0C"/>
    <w:rsid w:val="00B21BF5"/>
    <w:rsid w:val="00B242DE"/>
    <w:rsid w:val="00B309C4"/>
    <w:rsid w:val="00B3121D"/>
    <w:rsid w:val="00B319A3"/>
    <w:rsid w:val="00B33511"/>
    <w:rsid w:val="00B35984"/>
    <w:rsid w:val="00B40CF6"/>
    <w:rsid w:val="00B41C44"/>
    <w:rsid w:val="00B4374D"/>
    <w:rsid w:val="00B45B65"/>
    <w:rsid w:val="00B46A6E"/>
    <w:rsid w:val="00B5161C"/>
    <w:rsid w:val="00B70A0F"/>
    <w:rsid w:val="00B803D9"/>
    <w:rsid w:val="00B80C75"/>
    <w:rsid w:val="00B81842"/>
    <w:rsid w:val="00B81854"/>
    <w:rsid w:val="00B82D08"/>
    <w:rsid w:val="00BA355E"/>
    <w:rsid w:val="00BA4484"/>
    <w:rsid w:val="00BB117F"/>
    <w:rsid w:val="00BC3705"/>
    <w:rsid w:val="00BC7C14"/>
    <w:rsid w:val="00BE0626"/>
    <w:rsid w:val="00BE0AB3"/>
    <w:rsid w:val="00BF52E2"/>
    <w:rsid w:val="00C026AF"/>
    <w:rsid w:val="00C038DA"/>
    <w:rsid w:val="00C1110C"/>
    <w:rsid w:val="00C22CD2"/>
    <w:rsid w:val="00C24520"/>
    <w:rsid w:val="00C2701C"/>
    <w:rsid w:val="00C30611"/>
    <w:rsid w:val="00C35652"/>
    <w:rsid w:val="00C504C5"/>
    <w:rsid w:val="00C54186"/>
    <w:rsid w:val="00C75098"/>
    <w:rsid w:val="00C820DB"/>
    <w:rsid w:val="00C83A79"/>
    <w:rsid w:val="00C86C90"/>
    <w:rsid w:val="00C90D6E"/>
    <w:rsid w:val="00C952D5"/>
    <w:rsid w:val="00CA0794"/>
    <w:rsid w:val="00CA1E53"/>
    <w:rsid w:val="00CA22D9"/>
    <w:rsid w:val="00CA48E5"/>
    <w:rsid w:val="00CA53C5"/>
    <w:rsid w:val="00CB1427"/>
    <w:rsid w:val="00CB20A0"/>
    <w:rsid w:val="00CB7909"/>
    <w:rsid w:val="00CD2985"/>
    <w:rsid w:val="00CE218C"/>
    <w:rsid w:val="00CE4FB6"/>
    <w:rsid w:val="00CE79ED"/>
    <w:rsid w:val="00CF0F42"/>
    <w:rsid w:val="00CF146D"/>
    <w:rsid w:val="00D120C9"/>
    <w:rsid w:val="00D1225E"/>
    <w:rsid w:val="00D134A3"/>
    <w:rsid w:val="00D36DBF"/>
    <w:rsid w:val="00D37440"/>
    <w:rsid w:val="00D43CE6"/>
    <w:rsid w:val="00D46BB5"/>
    <w:rsid w:val="00D501F2"/>
    <w:rsid w:val="00D653DF"/>
    <w:rsid w:val="00D668F2"/>
    <w:rsid w:val="00D709DD"/>
    <w:rsid w:val="00D75B39"/>
    <w:rsid w:val="00D82125"/>
    <w:rsid w:val="00D8777E"/>
    <w:rsid w:val="00D877C9"/>
    <w:rsid w:val="00D904F2"/>
    <w:rsid w:val="00DA1905"/>
    <w:rsid w:val="00DA2563"/>
    <w:rsid w:val="00DA417B"/>
    <w:rsid w:val="00DA7E25"/>
    <w:rsid w:val="00DB472E"/>
    <w:rsid w:val="00DB4A84"/>
    <w:rsid w:val="00DB7238"/>
    <w:rsid w:val="00DC0C1A"/>
    <w:rsid w:val="00DD02F1"/>
    <w:rsid w:val="00DD04DC"/>
    <w:rsid w:val="00DD2FCE"/>
    <w:rsid w:val="00DD6B10"/>
    <w:rsid w:val="00DF29F2"/>
    <w:rsid w:val="00DF623C"/>
    <w:rsid w:val="00E050C4"/>
    <w:rsid w:val="00E07245"/>
    <w:rsid w:val="00E147AB"/>
    <w:rsid w:val="00E159C6"/>
    <w:rsid w:val="00E171D2"/>
    <w:rsid w:val="00E20582"/>
    <w:rsid w:val="00E377DA"/>
    <w:rsid w:val="00E45B56"/>
    <w:rsid w:val="00E52171"/>
    <w:rsid w:val="00E54DA6"/>
    <w:rsid w:val="00E57D5A"/>
    <w:rsid w:val="00E657B0"/>
    <w:rsid w:val="00E65A1F"/>
    <w:rsid w:val="00E672E5"/>
    <w:rsid w:val="00E7362B"/>
    <w:rsid w:val="00E73B15"/>
    <w:rsid w:val="00E76EAD"/>
    <w:rsid w:val="00E83806"/>
    <w:rsid w:val="00E86554"/>
    <w:rsid w:val="00E9272C"/>
    <w:rsid w:val="00E96AAC"/>
    <w:rsid w:val="00EA5500"/>
    <w:rsid w:val="00EA7C41"/>
    <w:rsid w:val="00EB1F31"/>
    <w:rsid w:val="00EB319A"/>
    <w:rsid w:val="00EB55E5"/>
    <w:rsid w:val="00EB753A"/>
    <w:rsid w:val="00EC0929"/>
    <w:rsid w:val="00EC5360"/>
    <w:rsid w:val="00ED1D8D"/>
    <w:rsid w:val="00ED431D"/>
    <w:rsid w:val="00EE3CED"/>
    <w:rsid w:val="00EF4925"/>
    <w:rsid w:val="00EF5656"/>
    <w:rsid w:val="00F06FD2"/>
    <w:rsid w:val="00F12CB0"/>
    <w:rsid w:val="00F17109"/>
    <w:rsid w:val="00F2173A"/>
    <w:rsid w:val="00F22A36"/>
    <w:rsid w:val="00F23304"/>
    <w:rsid w:val="00F26E8B"/>
    <w:rsid w:val="00F34D01"/>
    <w:rsid w:val="00F36592"/>
    <w:rsid w:val="00F36AF3"/>
    <w:rsid w:val="00F37AA4"/>
    <w:rsid w:val="00F418D8"/>
    <w:rsid w:val="00F4670C"/>
    <w:rsid w:val="00F477E8"/>
    <w:rsid w:val="00F56BC1"/>
    <w:rsid w:val="00F60BD6"/>
    <w:rsid w:val="00F642FF"/>
    <w:rsid w:val="00F70172"/>
    <w:rsid w:val="00F8108E"/>
    <w:rsid w:val="00F8132A"/>
    <w:rsid w:val="00F866D7"/>
    <w:rsid w:val="00FA5717"/>
    <w:rsid w:val="00FA5869"/>
    <w:rsid w:val="00FA6334"/>
    <w:rsid w:val="00FB5401"/>
    <w:rsid w:val="00FB6E7F"/>
    <w:rsid w:val="00FC21B5"/>
    <w:rsid w:val="00FD007C"/>
    <w:rsid w:val="00FD1537"/>
    <w:rsid w:val="00FD62D0"/>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D385FCE-0784-4EFE-846F-2784885E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546529990">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65468059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ba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p@mk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EC190-26F1-4295-B146-38E0694B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4</TotalTime>
  <Pages>5</Pages>
  <Words>1536</Words>
  <Characters>8761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10277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ibrahim</cp:lastModifiedBy>
  <cp:revision>3</cp:revision>
  <cp:lastPrinted>2013-12-23T11:25:00Z</cp:lastPrinted>
  <dcterms:created xsi:type="dcterms:W3CDTF">2017-06-08T10:18:00Z</dcterms:created>
  <dcterms:modified xsi:type="dcterms:W3CDTF">2017-06-08T10:22:00Z</dcterms:modified>
</cp:coreProperties>
</file>